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91" w:rsidRPr="009639AA" w:rsidRDefault="007B3E89">
      <w:pPr>
        <w:spacing w:before="0" w:after="0" w:line="240" w:lineRule="auto"/>
        <w:rPr>
          <w:b/>
          <w:color w:val="4F81BD" w:themeColor="accent1"/>
          <w:kern w:val="28"/>
          <w:sz w:val="24"/>
        </w:rPr>
      </w:pPr>
      <w:r w:rsidRPr="009639AA">
        <w:rPr>
          <w:noProof/>
          <w:color w:val="4F81BD" w:themeColor="accent1"/>
          <w:sz w:val="24"/>
        </w:rPr>
        <mc:AlternateContent>
          <mc:Choice Requires="wps">
            <w:drawing>
              <wp:anchor distT="45720" distB="45720" distL="114300" distR="114300" simplePos="0" relativeHeight="251663360" behindDoc="0" locked="1" layoutInCell="1" allowOverlap="1" wp14:anchorId="78340493" wp14:editId="7EA06B7E">
                <wp:simplePos x="0" y="0"/>
                <wp:positionH relativeFrom="column">
                  <wp:posOffset>-146685</wp:posOffset>
                </wp:positionH>
                <wp:positionV relativeFrom="paragraph">
                  <wp:posOffset>1465580</wp:posOffset>
                </wp:positionV>
                <wp:extent cx="6451200" cy="97200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200" cy="972000"/>
                        </a:xfrm>
                        <a:prstGeom prst="rect">
                          <a:avLst/>
                        </a:prstGeom>
                        <a:noFill/>
                        <a:ln w="9525">
                          <a:noFill/>
                          <a:miter lim="800000"/>
                          <a:headEnd/>
                          <a:tailEnd/>
                        </a:ln>
                      </wps:spPr>
                      <wps:txbx>
                        <w:txbxContent>
                          <w:p w:rsidR="00A37A0A" w:rsidRDefault="00A37A0A" w:rsidP="00F42BFB">
                            <w:pPr>
                              <w:pStyle w:val="Titelseite3Nummer"/>
                              <w:rPr>
                                <w:rStyle w:val="Titelseite3NummerZchn"/>
                                <w:rFonts w:ascii="BundesSans Office" w:hAnsi="BundesSans Office"/>
                              </w:rPr>
                            </w:pPr>
                            <w:r>
                              <w:rPr>
                                <w:rStyle w:val="Titelseite3NummerZchn"/>
                                <w:rFonts w:ascii="BundesSans Office" w:hAnsi="BundesSans Office"/>
                              </w:rPr>
                              <w:t>List of Reports</w:t>
                            </w:r>
                          </w:p>
                          <w:p w:rsidR="00A37A0A" w:rsidRDefault="00A37A0A" w:rsidP="00F42BFB">
                            <w:pPr>
                              <w:pStyle w:val="Titelseite3Nummer"/>
                            </w:pPr>
                            <w:r w:rsidRPr="00A65CF8">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40493" id="_x0000_t202" coordsize="21600,21600" o:spt="202" path="m,l,21600r21600,l21600,xe">
                <v:stroke joinstyle="miter"/>
                <v:path gradientshapeok="t" o:connecttype="rect"/>
              </v:shapetype>
              <v:shape id="Textfeld 2" o:spid="_x0000_s1026" type="#_x0000_t202" style="position:absolute;margin-left:-11.55pt;margin-top:115.4pt;width:507.95pt;height:7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" filled="f" stroked="f">
                <v:textbox>
                  <w:txbxContent>
                    <w:p w:rsidR="00A37A0A" w:rsidRDefault="00A37A0A" w:rsidP="00F42BFB">
                      <w:pPr>
                        <w:pStyle w:val="Titelseite3Nummer"/>
                        <w:rPr>
                          <w:rStyle w:val="Titelseite3NummerZchn"/>
                          <w:rFonts w:ascii="BundesSans Office" w:hAnsi="BundesSans Office"/>
                        </w:rPr>
                      </w:pPr>
                      <w:r>
                        <w:rPr>
                          <w:rStyle w:val="Titelseite3NummerZchn"/>
                          <w:rFonts w:ascii="BundesSans Office" w:hAnsi="BundesSans Office"/>
                        </w:rPr>
                        <w:t>List of Reports</w:t>
                      </w:r>
                    </w:p>
                    <w:p w:rsidR="00A37A0A" w:rsidRDefault="00A37A0A" w:rsidP="00F42BFB">
                      <w:pPr>
                        <w:pStyle w:val="Titelseite3Nummer"/>
                      </w:pPr>
                      <w:r w:rsidRPr="00A65CF8">
                        <w:br/>
                      </w:r>
                    </w:p>
                  </w:txbxContent>
                </v:textbox>
                <w10:wrap type="square"/>
                <w10:anchorlock/>
              </v:shape>
            </w:pict>
          </mc:Fallback>
        </mc:AlternateContent>
      </w:r>
      <w:r w:rsidR="00446796" w:rsidRPr="009639AA">
        <w:rPr>
          <w:noProof/>
          <w:color w:val="4F81BD" w:themeColor="accent1"/>
          <w:sz w:val="24"/>
        </w:rPr>
        <mc:AlternateContent>
          <mc:Choice Requires="wps">
            <w:drawing>
              <wp:anchor distT="45720" distB="45720" distL="114300" distR="114300" simplePos="0" relativeHeight="251659264" behindDoc="0" locked="0" layoutInCell="1" allowOverlap="1" wp14:anchorId="1F6733D8" wp14:editId="553CA049">
                <wp:simplePos x="0" y="0"/>
                <wp:positionH relativeFrom="column">
                  <wp:posOffset>-122555</wp:posOffset>
                </wp:positionH>
                <wp:positionV relativeFrom="paragraph">
                  <wp:posOffset>6426200</wp:posOffset>
                </wp:positionV>
                <wp:extent cx="5876925" cy="21621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62175"/>
                        </a:xfrm>
                        <a:prstGeom prst="rect">
                          <a:avLst/>
                        </a:prstGeom>
                        <a:noFill/>
                        <a:ln w="9525">
                          <a:noFill/>
                          <a:miter lim="800000"/>
                          <a:headEnd/>
                          <a:tailEnd/>
                        </a:ln>
                      </wps:spPr>
                      <wps:txbx>
                        <w:txbxContent>
                          <w:p w:rsidR="00A37A0A" w:rsidRPr="005D21FD" w:rsidRDefault="00A37A0A" w:rsidP="00F42BFB">
                            <w:pPr>
                              <w:pStyle w:val="Titelseite2Untertitel"/>
                              <w:rPr>
                                <w:rFonts w:ascii="BundesSerif Office" w:hAnsi="BundesSerif Office"/>
                                <w:color w:val="FFFFFF" w:themeColor="background1"/>
                                <w:sz w:val="56"/>
                                <w:szCs w:val="56"/>
                              </w:rPr>
                            </w:pPr>
                            <w:r w:rsidRPr="005D21FD">
                              <w:rPr>
                                <w:rFonts w:ascii="BundesSerif Office" w:hAnsi="BundesSerif Office"/>
                                <w:color w:val="FFFFFF" w:themeColor="background1"/>
                                <w:sz w:val="56"/>
                                <w:szCs w:val="56"/>
                              </w:rPr>
                              <w:t xml:space="preserve">Reports of the German Centre </w:t>
                            </w:r>
                          </w:p>
                          <w:p w:rsidR="00A37A0A" w:rsidRPr="005D21FD" w:rsidRDefault="00A37A0A" w:rsidP="005D21FD">
                            <w:pPr>
                              <w:pStyle w:val="Titelseite2Untertitel"/>
                              <w:tabs>
                                <w:tab w:val="left" w:pos="142"/>
                                <w:tab w:val="left" w:pos="284"/>
                              </w:tabs>
                              <w:spacing w:after="120"/>
                              <w:rPr>
                                <w:rFonts w:ascii="BundesSerif Office" w:hAnsi="BundesSerif Office"/>
                                <w:color w:val="FFFFFF" w:themeColor="background1"/>
                                <w:sz w:val="56"/>
                                <w:szCs w:val="56"/>
                              </w:rPr>
                            </w:pPr>
                            <w:r w:rsidRPr="005D21FD">
                              <w:rPr>
                                <w:rFonts w:ascii="BundesSerif Office" w:hAnsi="BundesSerif Office"/>
                                <w:color w:val="FFFFFF" w:themeColor="background1"/>
                                <w:sz w:val="56"/>
                                <w:szCs w:val="56"/>
                              </w:rPr>
                              <w:t>for Rail Traffic Research</w:t>
                            </w:r>
                          </w:p>
                          <w:p w:rsidR="00A37A0A" w:rsidRPr="005D21FD" w:rsidRDefault="00A37A0A" w:rsidP="00F42BFB">
                            <w:pPr>
                              <w:pStyle w:val="Titelseite2Untertitel"/>
                              <w:rPr>
                                <w:color w:val="FFFFFF" w:themeColor="background1"/>
                                <w:szCs w:val="28"/>
                              </w:rPr>
                            </w:pPr>
                          </w:p>
                          <w:p w:rsidR="00A37A0A" w:rsidRPr="005D21FD" w:rsidRDefault="00A37A0A" w:rsidP="00F42BFB">
                            <w:pPr>
                              <w:pStyle w:val="Titelseite2Untertitel"/>
                              <w:rPr>
                                <w:color w:val="FFFFFF" w:themeColor="background1"/>
                                <w:szCs w:val="28"/>
                              </w:rPr>
                            </w:pPr>
                            <w:r>
                              <w:rPr>
                                <w:color w:val="FFFFFF" w:themeColor="background1"/>
                                <w:szCs w:val="28"/>
                              </w:rPr>
                              <w:t>November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733D8" id="_x0000_s1027" type="#_x0000_t202" style="position:absolute;margin-left:-9.65pt;margin-top:506pt;width:462.75pt;height:17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" filled="f" stroked="f">
                <v:textbox>
                  <w:txbxContent>
                    <w:p w:rsidR="00A37A0A" w:rsidRPr="005D21FD" w:rsidRDefault="00A37A0A" w:rsidP="00F42BFB">
                      <w:pPr>
                        <w:pStyle w:val="Titelseite2Untertitel"/>
                        <w:rPr>
                          <w:rFonts w:ascii="BundesSerif Office" w:hAnsi="BundesSerif Office"/>
                          <w:color w:val="FFFFFF" w:themeColor="background1"/>
                          <w:sz w:val="56"/>
                          <w:szCs w:val="56"/>
                        </w:rPr>
                      </w:pPr>
                      <w:r w:rsidRPr="005D21FD">
                        <w:rPr>
                          <w:rFonts w:ascii="BundesSerif Office" w:hAnsi="BundesSerif Office"/>
                          <w:color w:val="FFFFFF" w:themeColor="background1"/>
                          <w:sz w:val="56"/>
                          <w:szCs w:val="56"/>
                        </w:rPr>
                        <w:t xml:space="preserve">Reports of the German Centre </w:t>
                      </w:r>
                    </w:p>
                    <w:p w:rsidR="00A37A0A" w:rsidRPr="005D21FD" w:rsidRDefault="00A37A0A" w:rsidP="005D21FD">
                      <w:pPr>
                        <w:pStyle w:val="Titelseite2Untertitel"/>
                        <w:tabs>
                          <w:tab w:val="left" w:pos="142"/>
                          <w:tab w:val="left" w:pos="284"/>
                        </w:tabs>
                        <w:spacing w:after="120"/>
                        <w:rPr>
                          <w:rFonts w:ascii="BundesSerif Office" w:hAnsi="BundesSerif Office"/>
                          <w:color w:val="FFFFFF" w:themeColor="background1"/>
                          <w:sz w:val="56"/>
                          <w:szCs w:val="56"/>
                        </w:rPr>
                      </w:pPr>
                      <w:r w:rsidRPr="005D21FD">
                        <w:rPr>
                          <w:rFonts w:ascii="BundesSerif Office" w:hAnsi="BundesSerif Office"/>
                          <w:color w:val="FFFFFF" w:themeColor="background1"/>
                          <w:sz w:val="56"/>
                          <w:szCs w:val="56"/>
                        </w:rPr>
                        <w:t>for Rail Traffic Research</w:t>
                      </w:r>
                    </w:p>
                    <w:p w:rsidR="00A37A0A" w:rsidRPr="005D21FD" w:rsidRDefault="00A37A0A" w:rsidP="00F42BFB">
                      <w:pPr>
                        <w:pStyle w:val="Titelseite2Untertitel"/>
                        <w:rPr>
                          <w:color w:val="FFFFFF" w:themeColor="background1"/>
                          <w:szCs w:val="28"/>
                        </w:rPr>
                      </w:pPr>
                    </w:p>
                    <w:p w:rsidR="00A37A0A" w:rsidRPr="005D21FD" w:rsidRDefault="00A37A0A" w:rsidP="00F42BFB">
                      <w:pPr>
                        <w:pStyle w:val="Titelseite2Untertitel"/>
                        <w:rPr>
                          <w:color w:val="FFFFFF" w:themeColor="background1"/>
                          <w:szCs w:val="28"/>
                        </w:rPr>
                      </w:pPr>
                      <w:r>
                        <w:rPr>
                          <w:color w:val="FFFFFF" w:themeColor="background1"/>
                          <w:szCs w:val="28"/>
                        </w:rPr>
                        <w:t>November 2023</w:t>
                      </w:r>
                    </w:p>
                  </w:txbxContent>
                </v:textbox>
                <w10:wrap type="square"/>
              </v:shape>
            </w:pict>
          </mc:Fallback>
        </mc:AlternateContent>
      </w:r>
    </w:p>
    <w:p w:rsidR="007B3E89" w:rsidRPr="009639AA" w:rsidRDefault="007B3E89" w:rsidP="00994355">
      <w:pPr>
        <w:pStyle w:val="berschrift1"/>
        <w:numPr>
          <w:ilvl w:val="0"/>
          <w:numId w:val="0"/>
        </w:numPr>
        <w:ind w:left="432"/>
        <w:sectPr w:rsidR="007B3E89" w:rsidRPr="009639AA" w:rsidSect="00792C20">
          <w:headerReference w:type="default" r:id="rId8"/>
          <w:headerReference w:type="first" r:id="rId9"/>
          <w:pgSz w:w="11906" w:h="16838" w:code="9"/>
          <w:pgMar w:top="1985" w:right="1418" w:bottom="1134" w:left="1588" w:header="720" w:footer="720" w:gutter="0"/>
          <w:pgNumType w:start="1"/>
          <w:cols w:space="720"/>
          <w:titlePg/>
          <w:docGrid w:linePitch="286"/>
        </w:sectPr>
      </w:pPr>
    </w:p>
    <w:p w:rsidR="007B3E89" w:rsidRDefault="007B3E89"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834935" w:rsidRDefault="004E0BDA" w:rsidP="004E3BD7">
      <w:pPr>
        <w:pStyle w:val="Impressum"/>
        <w:spacing w:line="260" w:lineRule="exact"/>
        <w:rPr>
          <w:color w:val="1F497D" w:themeColor="text2"/>
          <w:sz w:val="22"/>
          <w:szCs w:val="22"/>
        </w:rPr>
      </w:pPr>
      <w:r w:rsidRPr="00020165">
        <w:rPr>
          <w:color w:val="1F497D" w:themeColor="text2"/>
          <w:sz w:val="22"/>
          <w:szCs w:val="22"/>
        </w:rPr>
        <w:lastRenderedPageBreak/>
        <w:t>In the Series</w:t>
      </w:r>
      <w:r w:rsidR="00834935" w:rsidRPr="00020165">
        <w:rPr>
          <w:color w:val="1F497D" w:themeColor="text2"/>
          <w:sz w:val="22"/>
          <w:szCs w:val="22"/>
        </w:rPr>
        <w:t xml:space="preserve"> </w:t>
      </w:r>
      <w:r w:rsidR="00D41C8C">
        <w:rPr>
          <w:b/>
          <w:i/>
          <w:color w:val="1F497D" w:themeColor="text2"/>
          <w:sz w:val="22"/>
          <w:szCs w:val="22"/>
        </w:rPr>
        <w:t xml:space="preserve">Reports of the German Centre </w:t>
      </w:r>
      <w:r w:rsidR="00CB200B" w:rsidRPr="00020165">
        <w:rPr>
          <w:b/>
          <w:i/>
          <w:color w:val="1F497D" w:themeColor="text2"/>
          <w:sz w:val="22"/>
          <w:szCs w:val="22"/>
        </w:rPr>
        <w:t xml:space="preserve">for Rail Traffic Research </w:t>
      </w:r>
      <w:r w:rsidR="004E3BD7" w:rsidRPr="004E3BD7">
        <w:rPr>
          <w:color w:val="1F497D" w:themeColor="text2"/>
          <w:sz w:val="22"/>
          <w:szCs w:val="22"/>
        </w:rPr>
        <w:t>the following reports</w:t>
      </w:r>
      <w:r w:rsidR="004E3BD7" w:rsidRPr="004E3BD7">
        <w:rPr>
          <w:b/>
          <w:color w:val="1F497D" w:themeColor="text2"/>
          <w:sz w:val="22"/>
          <w:szCs w:val="22"/>
        </w:rPr>
        <w:t xml:space="preserve"> </w:t>
      </w:r>
      <w:r w:rsidRPr="004E3BD7">
        <w:rPr>
          <w:color w:val="1F497D" w:themeColor="text2"/>
          <w:sz w:val="22"/>
          <w:szCs w:val="22"/>
        </w:rPr>
        <w:t>ha</w:t>
      </w:r>
      <w:r w:rsidR="004E3BD7" w:rsidRPr="004E3BD7">
        <w:rPr>
          <w:color w:val="1F497D" w:themeColor="text2"/>
          <w:sz w:val="22"/>
          <w:szCs w:val="22"/>
        </w:rPr>
        <w:t>ve</w:t>
      </w:r>
      <w:r w:rsidRPr="00020165">
        <w:rPr>
          <w:color w:val="1F497D" w:themeColor="text2"/>
          <w:sz w:val="22"/>
          <w:szCs w:val="22"/>
        </w:rPr>
        <w:t xml:space="preserve"> been published:</w:t>
      </w:r>
      <w:r w:rsidR="00834935" w:rsidRPr="00020165">
        <w:rPr>
          <w:color w:val="1F497D" w:themeColor="text2"/>
          <w:sz w:val="22"/>
          <w:szCs w:val="22"/>
        </w:rPr>
        <w:t xml:space="preserve"> </w:t>
      </w:r>
    </w:p>
    <w:p w:rsidR="00206EB8" w:rsidRDefault="00206EB8" w:rsidP="00CB200B">
      <w:pPr>
        <w:pStyle w:val="Impressum"/>
        <w:rPr>
          <w:color w:val="1F497D" w:themeColor="text2"/>
          <w:sz w:val="22"/>
          <w:szCs w:val="22"/>
        </w:rPr>
      </w:pPr>
    </w:p>
    <w:p w:rsidR="0064119F" w:rsidRPr="00521605" w:rsidRDefault="00521605" w:rsidP="0064119F">
      <w:pPr>
        <w:spacing w:before="0" w:after="0" w:line="220" w:lineRule="exact"/>
        <w:ind w:firstLine="357"/>
        <w:rPr>
          <w:sz w:val="18"/>
          <w:szCs w:val="18"/>
        </w:rPr>
      </w:pPr>
      <w:r w:rsidRPr="00521605">
        <w:rPr>
          <w:sz w:val="18"/>
          <w:szCs w:val="18"/>
        </w:rPr>
        <w:t>Report</w:t>
      </w:r>
      <w:r w:rsidR="0064119F" w:rsidRPr="00521605">
        <w:rPr>
          <w:sz w:val="18"/>
          <w:szCs w:val="18"/>
        </w:rPr>
        <w:t xml:space="preserve"> 44 (2023) </w:t>
      </w:r>
    </w:p>
    <w:p w:rsidR="001513BB" w:rsidRPr="001513BB" w:rsidRDefault="001513BB" w:rsidP="001513BB">
      <w:pPr>
        <w:spacing w:before="0" w:after="0" w:line="220" w:lineRule="exact"/>
        <w:ind w:firstLine="357"/>
        <w:rPr>
          <w:rStyle w:val="Hyperlink"/>
          <w:b/>
          <w:sz w:val="18"/>
          <w:szCs w:val="18"/>
        </w:rPr>
      </w:pPr>
      <w:hyperlink r:id="rId10" w:history="1">
        <w:r w:rsidRPr="001513BB">
          <w:rPr>
            <w:rStyle w:val="Hyperlink"/>
            <w:b/>
            <w:sz w:val="18"/>
            <w:szCs w:val="18"/>
          </w:rPr>
          <w:t xml:space="preserve">Development of Datasets for Applications of Automated Driving in Railway Operations </w:t>
        </w:r>
      </w:hyperlink>
    </w:p>
    <w:p w:rsidR="001513BB" w:rsidRDefault="001513BB" w:rsidP="001513BB">
      <w:pPr>
        <w:spacing w:before="0" w:after="0" w:line="220" w:lineRule="exact"/>
        <w:ind w:left="357"/>
        <w:rPr>
          <w:sz w:val="18"/>
          <w:szCs w:val="18"/>
        </w:rPr>
      </w:pPr>
      <w:r w:rsidRPr="001513BB">
        <w:rPr>
          <w:sz w:val="18"/>
          <w:szCs w:val="18"/>
        </w:rPr>
        <w:t xml:space="preserve">For the development of object recognition functions for automated train operations, extensive, high-quality and homogeneous data sets are required. For the railway sector, there are only few open data sets and hardly any references for the development of data sets so far. In the research project, the open data set </w:t>
      </w:r>
      <w:hyperlink r:id="rId11" w:history="1">
        <w:r w:rsidRPr="001513BB">
          <w:rPr>
            <w:rStyle w:val="Hyperlink"/>
            <w:sz w:val="18"/>
            <w:szCs w:val="18"/>
          </w:rPr>
          <w:t>"Open Sensor Data for Rail 2023" (OSDaR23</w:t>
        </w:r>
      </w:hyperlink>
      <w:r w:rsidRPr="001513BB">
        <w:rPr>
          <w:sz w:val="18"/>
          <w:szCs w:val="18"/>
        </w:rPr>
        <w:t>) was developed, which contains 204,091 annotations from 20 different object classes as well as sensor data from color cameras, infrare</w:t>
      </w:r>
      <w:r>
        <w:rPr>
          <w:sz w:val="18"/>
          <w:szCs w:val="18"/>
        </w:rPr>
        <w:t xml:space="preserve">d cameras, lidars and a radar. </w:t>
      </w:r>
    </w:p>
    <w:p w:rsidR="0064119F" w:rsidRPr="001513BB" w:rsidRDefault="0064119F" w:rsidP="001513BB">
      <w:pPr>
        <w:spacing w:before="0" w:after="0" w:line="220" w:lineRule="exact"/>
        <w:ind w:firstLine="357"/>
        <w:rPr>
          <w:sz w:val="18"/>
          <w:szCs w:val="18"/>
        </w:rPr>
      </w:pPr>
      <w:r w:rsidRPr="001513BB">
        <w:rPr>
          <w:sz w:val="18"/>
          <w:szCs w:val="18"/>
        </w:rPr>
        <w:t>O</w:t>
      </w:r>
      <w:r w:rsidR="00521605" w:rsidRPr="001513BB">
        <w:rPr>
          <w:sz w:val="18"/>
          <w:szCs w:val="18"/>
        </w:rPr>
        <w:t>c</w:t>
      </w:r>
      <w:r w:rsidRPr="001513BB">
        <w:rPr>
          <w:sz w:val="18"/>
          <w:szCs w:val="18"/>
        </w:rPr>
        <w:t xml:space="preserve">tober 2023, 88 </w:t>
      </w:r>
      <w:r w:rsidR="00521605" w:rsidRPr="001513BB">
        <w:rPr>
          <w:sz w:val="18"/>
          <w:szCs w:val="18"/>
        </w:rPr>
        <w:t>pages</w:t>
      </w:r>
      <w:r w:rsidRPr="001513BB">
        <w:rPr>
          <w:sz w:val="18"/>
          <w:szCs w:val="18"/>
        </w:rPr>
        <w:t xml:space="preserve">, ca. 10,1 MB, </w:t>
      </w:r>
      <w:hyperlink r:id="rId12" w:history="1">
        <w:r w:rsidRPr="001513BB">
          <w:rPr>
            <w:rStyle w:val="Hyperlink"/>
            <w:sz w:val="18"/>
            <w:szCs w:val="18"/>
          </w:rPr>
          <w:t>doi: 10.48755/dzsf.230012.01</w:t>
        </w:r>
      </w:hyperlink>
      <w:r w:rsidR="00521605" w:rsidRPr="001513BB">
        <w:rPr>
          <w:rStyle w:val="Hyperlink"/>
          <w:sz w:val="18"/>
          <w:szCs w:val="18"/>
        </w:rPr>
        <w:t xml:space="preserve">. </w:t>
      </w:r>
      <w:r w:rsidR="00521605" w:rsidRPr="001513BB">
        <w:rPr>
          <w:rStyle w:val="Hyperlink"/>
          <w:color w:val="000000" w:themeColor="text1"/>
          <w:sz w:val="18"/>
          <w:szCs w:val="18"/>
        </w:rPr>
        <w:t xml:space="preserve">Available: </w:t>
      </w:r>
      <w:hyperlink r:id="rId13" w:history="1">
        <w:r w:rsidR="00521605" w:rsidRPr="001513BB">
          <w:rPr>
            <w:rStyle w:val="Hyperlink"/>
            <w:sz w:val="18"/>
            <w:szCs w:val="18"/>
          </w:rPr>
          <w:t>Abstract (EN).</w:t>
        </w:r>
      </w:hyperlink>
    </w:p>
    <w:p w:rsidR="0064119F" w:rsidRPr="003510BD" w:rsidRDefault="0064119F" w:rsidP="0064119F">
      <w:pPr>
        <w:spacing w:before="0" w:after="0" w:line="220" w:lineRule="exact"/>
        <w:ind w:firstLine="357"/>
        <w:rPr>
          <w:sz w:val="18"/>
          <w:szCs w:val="18"/>
          <w:highlight w:val="yellow"/>
        </w:rPr>
      </w:pPr>
    </w:p>
    <w:p w:rsidR="0064119F" w:rsidRPr="00521605" w:rsidRDefault="00521605" w:rsidP="0064119F">
      <w:pPr>
        <w:spacing w:before="0" w:after="0" w:line="220" w:lineRule="exact"/>
        <w:ind w:firstLine="357"/>
        <w:rPr>
          <w:sz w:val="18"/>
          <w:szCs w:val="18"/>
        </w:rPr>
      </w:pPr>
      <w:r w:rsidRPr="00521605">
        <w:rPr>
          <w:sz w:val="18"/>
          <w:szCs w:val="18"/>
        </w:rPr>
        <w:t>Report</w:t>
      </w:r>
      <w:r w:rsidR="0064119F" w:rsidRPr="00521605">
        <w:rPr>
          <w:sz w:val="18"/>
          <w:szCs w:val="18"/>
        </w:rPr>
        <w:t xml:space="preserve"> 43 (2023) </w:t>
      </w:r>
    </w:p>
    <w:p w:rsidR="0064119F" w:rsidRPr="005A302B" w:rsidRDefault="005A302B" w:rsidP="0064119F">
      <w:pPr>
        <w:spacing w:before="0" w:after="0" w:line="220" w:lineRule="exact"/>
        <w:ind w:firstLine="357"/>
        <w:rPr>
          <w:rStyle w:val="Hyperlink"/>
          <w:b/>
          <w:sz w:val="18"/>
          <w:szCs w:val="18"/>
          <w:highlight w:val="yellow"/>
        </w:rPr>
      </w:pPr>
      <w:r>
        <w:rPr>
          <w:b/>
          <w:sz w:val="18"/>
          <w:szCs w:val="18"/>
        </w:rPr>
        <w:fldChar w:fldCharType="begin"/>
      </w:r>
      <w:r>
        <w:rPr>
          <w:b/>
          <w:sz w:val="18"/>
          <w:szCs w:val="18"/>
        </w:rPr>
        <w:instrText xml:space="preserve"> HYPERLINK "https://www.dzsf.bund.de/SharedDocs/Fachmitteilungen/DZSF/2023/13_2023_Forschungsbericht_43_2023.html?nn=2208196" </w:instrText>
      </w:r>
      <w:r>
        <w:rPr>
          <w:b/>
          <w:sz w:val="18"/>
          <w:szCs w:val="18"/>
        </w:rPr>
      </w:r>
      <w:r>
        <w:rPr>
          <w:b/>
          <w:sz w:val="18"/>
          <w:szCs w:val="18"/>
        </w:rPr>
        <w:fldChar w:fldCharType="separate"/>
      </w:r>
      <w:r w:rsidR="005F5D16" w:rsidRPr="005A302B">
        <w:rPr>
          <w:rStyle w:val="Hyperlink"/>
          <w:b/>
          <w:sz w:val="18"/>
          <w:szCs w:val="18"/>
        </w:rPr>
        <w:t>Refurbishment of rolling stock</w:t>
      </w:r>
      <w:r w:rsidR="0064119F" w:rsidRPr="005A302B">
        <w:rPr>
          <w:rStyle w:val="Hyperlink"/>
          <w:b/>
          <w:sz w:val="18"/>
          <w:szCs w:val="18"/>
          <w:highlight w:val="yellow"/>
        </w:rPr>
        <w:t xml:space="preserve"> </w:t>
      </w:r>
    </w:p>
    <w:p w:rsidR="005A302B" w:rsidRDefault="005A302B" w:rsidP="005A302B">
      <w:pPr>
        <w:spacing w:before="0" w:after="0" w:line="220" w:lineRule="exact"/>
        <w:ind w:left="357"/>
        <w:rPr>
          <w:sz w:val="18"/>
          <w:szCs w:val="18"/>
        </w:rPr>
      </w:pPr>
      <w:r>
        <w:rPr>
          <w:b/>
          <w:sz w:val="18"/>
          <w:szCs w:val="18"/>
        </w:rPr>
        <w:fldChar w:fldCharType="end"/>
      </w:r>
      <w:r w:rsidRPr="005A302B">
        <w:rPr>
          <w:sz w:val="18"/>
          <w:szCs w:val="18"/>
        </w:rPr>
        <w:t>Railway vehicles are subject to constantly changing requirements and are modernized at least once in their “lifetime”.</w:t>
      </w:r>
      <w:r>
        <w:rPr>
          <w:sz w:val="18"/>
          <w:szCs w:val="18"/>
        </w:rPr>
        <w:t xml:space="preserve"> In this report</w:t>
      </w:r>
      <w:r w:rsidRPr="005A302B">
        <w:rPr>
          <w:sz w:val="18"/>
          <w:szCs w:val="18"/>
        </w:rPr>
        <w:t xml:space="preserve"> the boundary conditions of modernization processes are presented in a structured manner, obstacles are analyzed and concrete recommendations are developed as to how future modernizations can be carried out in a cost-effective, timely and qualitative manner.</w:t>
      </w:r>
    </w:p>
    <w:p w:rsidR="0064119F" w:rsidRPr="003510BD" w:rsidRDefault="0064119F" w:rsidP="0064119F">
      <w:pPr>
        <w:spacing w:before="0" w:after="0" w:line="220" w:lineRule="exact"/>
        <w:ind w:firstLine="357"/>
        <w:rPr>
          <w:sz w:val="18"/>
          <w:szCs w:val="18"/>
          <w:highlight w:val="yellow"/>
        </w:rPr>
      </w:pPr>
      <w:r w:rsidRPr="005A302B">
        <w:rPr>
          <w:sz w:val="18"/>
          <w:szCs w:val="18"/>
        </w:rPr>
        <w:t>O</w:t>
      </w:r>
      <w:r w:rsidR="00521605" w:rsidRPr="005A302B">
        <w:rPr>
          <w:sz w:val="18"/>
          <w:szCs w:val="18"/>
        </w:rPr>
        <w:t>c</w:t>
      </w:r>
      <w:r w:rsidRPr="005A302B">
        <w:rPr>
          <w:sz w:val="18"/>
          <w:szCs w:val="18"/>
        </w:rPr>
        <w:t xml:space="preserve">tober 2023, 84 </w:t>
      </w:r>
      <w:r w:rsidR="00521605" w:rsidRPr="005A302B">
        <w:rPr>
          <w:sz w:val="18"/>
          <w:szCs w:val="18"/>
        </w:rPr>
        <w:t>pages</w:t>
      </w:r>
      <w:r w:rsidRPr="005A302B">
        <w:rPr>
          <w:sz w:val="18"/>
          <w:szCs w:val="18"/>
        </w:rPr>
        <w:t xml:space="preserve">, ca. 6 MB, </w:t>
      </w:r>
      <w:hyperlink r:id="rId14" w:history="1">
        <w:r w:rsidRPr="005A302B">
          <w:rPr>
            <w:rStyle w:val="Hyperlink"/>
            <w:sz w:val="18"/>
            <w:szCs w:val="18"/>
          </w:rPr>
          <w:t>doi: 10.48755/dzsf.230010.01</w:t>
        </w:r>
      </w:hyperlink>
      <w:r w:rsidR="00521605" w:rsidRPr="005A302B">
        <w:rPr>
          <w:rStyle w:val="Hyperlink"/>
          <w:sz w:val="18"/>
          <w:szCs w:val="18"/>
        </w:rPr>
        <w:t xml:space="preserve">. </w:t>
      </w:r>
      <w:r w:rsidR="00521605" w:rsidRPr="005A302B">
        <w:rPr>
          <w:rStyle w:val="Hyperlink"/>
          <w:color w:val="000000" w:themeColor="text1"/>
          <w:sz w:val="18"/>
          <w:szCs w:val="18"/>
        </w:rPr>
        <w:t xml:space="preserve">Available: </w:t>
      </w:r>
      <w:hyperlink r:id="rId15" w:history="1">
        <w:r w:rsidR="00521605" w:rsidRPr="005A302B">
          <w:rPr>
            <w:rStyle w:val="Hyperlink"/>
            <w:sz w:val="18"/>
            <w:szCs w:val="18"/>
          </w:rPr>
          <w:t>Summary (EN)</w:t>
        </w:r>
      </w:hyperlink>
      <w:r w:rsidR="00521605" w:rsidRPr="005A302B">
        <w:rPr>
          <w:rStyle w:val="Hyperlink"/>
          <w:color w:val="000000" w:themeColor="text1"/>
          <w:sz w:val="18"/>
          <w:szCs w:val="18"/>
        </w:rPr>
        <w:t xml:space="preserve"> and </w:t>
      </w:r>
      <w:hyperlink r:id="rId16" w:history="1">
        <w:r w:rsidR="00521605" w:rsidRPr="001513BB">
          <w:rPr>
            <w:rStyle w:val="Hyperlink"/>
            <w:sz w:val="18"/>
            <w:szCs w:val="18"/>
          </w:rPr>
          <w:t>Abstract (EN)</w:t>
        </w:r>
      </w:hyperlink>
      <w:r w:rsidR="00521605" w:rsidRPr="005A302B">
        <w:rPr>
          <w:rStyle w:val="Hyperlink"/>
          <w:color w:val="000000" w:themeColor="text1"/>
          <w:sz w:val="18"/>
          <w:szCs w:val="18"/>
        </w:rPr>
        <w:t>.</w:t>
      </w:r>
    </w:p>
    <w:p w:rsidR="0064119F" w:rsidRPr="003510BD" w:rsidRDefault="0064119F" w:rsidP="0064119F">
      <w:pPr>
        <w:spacing w:before="0" w:after="0" w:line="220" w:lineRule="exact"/>
        <w:ind w:firstLine="357"/>
        <w:rPr>
          <w:sz w:val="18"/>
          <w:szCs w:val="18"/>
          <w:highlight w:val="yellow"/>
        </w:rPr>
      </w:pPr>
    </w:p>
    <w:p w:rsidR="0064119F" w:rsidRPr="00521605" w:rsidRDefault="00521605" w:rsidP="0064119F">
      <w:pPr>
        <w:spacing w:before="0" w:after="0" w:line="220" w:lineRule="exact"/>
        <w:ind w:firstLine="357"/>
        <w:rPr>
          <w:sz w:val="18"/>
          <w:szCs w:val="18"/>
        </w:rPr>
      </w:pPr>
      <w:r w:rsidRPr="00521605">
        <w:rPr>
          <w:sz w:val="18"/>
          <w:szCs w:val="18"/>
        </w:rPr>
        <w:t>Report</w:t>
      </w:r>
      <w:r w:rsidR="0064119F" w:rsidRPr="00521605">
        <w:rPr>
          <w:sz w:val="18"/>
          <w:szCs w:val="18"/>
        </w:rPr>
        <w:t xml:space="preserve"> 42 (2023) </w:t>
      </w:r>
    </w:p>
    <w:p w:rsidR="005F5D16" w:rsidRPr="005F5D16" w:rsidRDefault="005F5D16" w:rsidP="0064119F">
      <w:pPr>
        <w:spacing w:before="0" w:after="0" w:line="220" w:lineRule="exact"/>
        <w:ind w:left="357"/>
        <w:rPr>
          <w:rStyle w:val="Hyperlink"/>
          <w:b/>
          <w:sz w:val="18"/>
          <w:szCs w:val="18"/>
        </w:rPr>
      </w:pPr>
      <w:hyperlink r:id="rId17" w:history="1">
        <w:r w:rsidRPr="005F5D16">
          <w:rPr>
            <w:rStyle w:val="Hyperlink"/>
            <w:b/>
            <w:sz w:val="18"/>
            <w:szCs w:val="18"/>
          </w:rPr>
          <w:t xml:space="preserve">Near-Real-Time Identification of Treefalls on Rail Infrastructure Using High-Resolution Radar Satellites </w:t>
        </w:r>
      </w:hyperlink>
    </w:p>
    <w:p w:rsidR="005F5D16" w:rsidRPr="005F5D16" w:rsidRDefault="005F5D16" w:rsidP="0064119F">
      <w:pPr>
        <w:spacing w:before="0" w:after="0" w:line="220" w:lineRule="exact"/>
        <w:ind w:left="357"/>
        <w:rPr>
          <w:sz w:val="18"/>
          <w:szCs w:val="18"/>
        </w:rPr>
      </w:pPr>
      <w:r w:rsidRPr="005F5D16">
        <w:rPr>
          <w:sz w:val="18"/>
          <w:szCs w:val="18"/>
        </w:rPr>
        <w:t>This research report examines which data, methods and tools of satellite-based remote sensing are required to identify treefalls on the German rail infrastructure in near-real-time. The evaluation was based on radar satellite data as they provide weather-independent information on the earth's surface.</w:t>
      </w:r>
    </w:p>
    <w:p w:rsidR="0064119F" w:rsidRPr="005F5D16" w:rsidRDefault="0064119F" w:rsidP="0064119F">
      <w:pPr>
        <w:spacing w:before="0" w:after="0" w:line="220" w:lineRule="exact"/>
        <w:ind w:left="357"/>
        <w:rPr>
          <w:sz w:val="18"/>
          <w:szCs w:val="18"/>
        </w:rPr>
      </w:pPr>
      <w:r w:rsidRPr="005F5D16">
        <w:rPr>
          <w:sz w:val="18"/>
          <w:szCs w:val="18"/>
        </w:rPr>
        <w:t xml:space="preserve">September 2023, 67 </w:t>
      </w:r>
      <w:r w:rsidR="00521605" w:rsidRPr="005F5D16">
        <w:rPr>
          <w:sz w:val="18"/>
          <w:szCs w:val="18"/>
        </w:rPr>
        <w:t>pages</w:t>
      </w:r>
      <w:r w:rsidRPr="005F5D16">
        <w:rPr>
          <w:sz w:val="18"/>
          <w:szCs w:val="18"/>
        </w:rPr>
        <w:t>, ca. 15 MB,</w:t>
      </w:r>
      <w:r w:rsidRPr="005F5D16">
        <w:rPr>
          <w:rFonts w:ascii="Arial" w:eastAsiaTheme="minorHAnsi" w:hAnsi="Arial" w:cs="Arial"/>
          <w:sz w:val="22"/>
          <w:szCs w:val="22"/>
          <w:lang w:eastAsia="en-US"/>
        </w:rPr>
        <w:t xml:space="preserve"> </w:t>
      </w:r>
      <w:hyperlink r:id="rId18" w:history="1">
        <w:r w:rsidRPr="005F5D16">
          <w:rPr>
            <w:rStyle w:val="Hyperlink"/>
            <w:sz w:val="18"/>
            <w:szCs w:val="18"/>
          </w:rPr>
          <w:t>doi: 10.48755/dzsf.230011.01</w:t>
        </w:r>
      </w:hyperlink>
      <w:r w:rsidR="00521605" w:rsidRPr="005F5D16">
        <w:rPr>
          <w:rStyle w:val="Hyperlink"/>
          <w:sz w:val="18"/>
          <w:szCs w:val="18"/>
        </w:rPr>
        <w:t>.</w:t>
      </w:r>
      <w:r w:rsidR="00521605" w:rsidRPr="005F5D16">
        <w:rPr>
          <w:rStyle w:val="Hyperlink"/>
          <w:color w:val="000000" w:themeColor="text1"/>
          <w:sz w:val="18"/>
          <w:szCs w:val="18"/>
        </w:rPr>
        <w:t xml:space="preserve"> Available: </w:t>
      </w:r>
      <w:hyperlink r:id="rId19" w:history="1">
        <w:r w:rsidR="00521605" w:rsidRPr="005F5D16">
          <w:rPr>
            <w:rStyle w:val="Hyperlink"/>
            <w:sz w:val="18"/>
            <w:szCs w:val="18"/>
          </w:rPr>
          <w:t>Summary (EN)</w:t>
        </w:r>
      </w:hyperlink>
      <w:r w:rsidR="00521605" w:rsidRPr="005F5D16">
        <w:rPr>
          <w:rStyle w:val="Hyperlink"/>
          <w:color w:val="000000" w:themeColor="text1"/>
          <w:sz w:val="18"/>
          <w:szCs w:val="18"/>
        </w:rPr>
        <w:t xml:space="preserve"> and </w:t>
      </w:r>
      <w:hyperlink r:id="rId20" w:history="1">
        <w:r w:rsidR="00521605" w:rsidRPr="005F5D16">
          <w:rPr>
            <w:rStyle w:val="Hyperlink"/>
            <w:sz w:val="18"/>
            <w:szCs w:val="18"/>
          </w:rPr>
          <w:t>Abstract (EN)</w:t>
        </w:r>
      </w:hyperlink>
      <w:r w:rsidR="00521605" w:rsidRPr="005F5D16">
        <w:rPr>
          <w:rStyle w:val="Hyperlink"/>
          <w:color w:val="000000" w:themeColor="text1"/>
          <w:sz w:val="18"/>
          <w:szCs w:val="18"/>
        </w:rPr>
        <w:t>.</w:t>
      </w:r>
    </w:p>
    <w:p w:rsidR="0064119F" w:rsidRPr="003510BD" w:rsidRDefault="0064119F" w:rsidP="0064119F">
      <w:pPr>
        <w:spacing w:before="0" w:after="0" w:line="220" w:lineRule="exact"/>
        <w:ind w:firstLine="357"/>
        <w:rPr>
          <w:sz w:val="18"/>
          <w:szCs w:val="18"/>
          <w:highlight w:val="yellow"/>
        </w:rPr>
      </w:pPr>
    </w:p>
    <w:p w:rsidR="0064119F" w:rsidRPr="00521605" w:rsidRDefault="00521605" w:rsidP="0064119F">
      <w:pPr>
        <w:spacing w:before="0" w:after="0" w:line="220" w:lineRule="exact"/>
        <w:ind w:firstLine="357"/>
        <w:rPr>
          <w:sz w:val="18"/>
          <w:szCs w:val="18"/>
        </w:rPr>
      </w:pPr>
      <w:r w:rsidRPr="00521605">
        <w:rPr>
          <w:sz w:val="18"/>
          <w:szCs w:val="18"/>
        </w:rPr>
        <w:t>Repor</w:t>
      </w:r>
      <w:r w:rsidR="0064119F" w:rsidRPr="00521605">
        <w:rPr>
          <w:sz w:val="18"/>
          <w:szCs w:val="18"/>
        </w:rPr>
        <w:t xml:space="preserve">t 41 (2023) </w:t>
      </w:r>
    </w:p>
    <w:p w:rsidR="00521605" w:rsidRPr="00521605" w:rsidRDefault="005F5D16" w:rsidP="0064119F">
      <w:pPr>
        <w:spacing w:before="0" w:after="0" w:line="220" w:lineRule="exact"/>
        <w:ind w:left="357"/>
        <w:rPr>
          <w:rStyle w:val="Hyperlink"/>
          <w:b/>
          <w:sz w:val="18"/>
          <w:szCs w:val="18"/>
        </w:rPr>
      </w:pPr>
      <w:hyperlink r:id="rId21" w:history="1">
        <w:r w:rsidR="00521605" w:rsidRPr="005F5D16">
          <w:rPr>
            <w:rStyle w:val="Hyperlink"/>
            <w:b/>
            <w:sz w:val="18"/>
            <w:szCs w:val="18"/>
          </w:rPr>
          <w:t xml:space="preserve">Sensitivity analysis of vegetation along the German transport routes with regard to storm throwing hazards and embankment fires </w:t>
        </w:r>
      </w:hyperlink>
    </w:p>
    <w:p w:rsidR="00521605" w:rsidRPr="00521605" w:rsidRDefault="00521605" w:rsidP="00521605">
      <w:pPr>
        <w:spacing w:before="0" w:after="0" w:line="220" w:lineRule="exact"/>
        <w:ind w:left="357"/>
        <w:rPr>
          <w:sz w:val="18"/>
          <w:szCs w:val="18"/>
        </w:rPr>
      </w:pPr>
      <w:r w:rsidRPr="00521605">
        <w:rPr>
          <w:sz w:val="18"/>
          <w:szCs w:val="18"/>
        </w:rPr>
        <w:t xml:space="preserve">Embankment fires and storm throw represent a major hazard to rail infrastructure and the safety of rail traffic. The hazard potential of embankment fires was determined for Germany for the present and for the near (2031-2060) and distant future (2071-2100). In addition, a risk assessment for storm throw was implemented for the federal states of North Rhine-Westphalia and Thuringia on the basis of single tree detections. The hazard indication maps are available on the </w:t>
      </w:r>
      <w:hyperlink r:id="rId22" w:history="1">
        <w:r w:rsidRPr="005F5D16">
          <w:rPr>
            <w:rStyle w:val="Hyperlink"/>
            <w:sz w:val="18"/>
            <w:szCs w:val="18"/>
          </w:rPr>
          <w:t>GeoPortal</w:t>
        </w:r>
      </w:hyperlink>
      <w:r w:rsidRPr="00521605">
        <w:rPr>
          <w:sz w:val="18"/>
          <w:szCs w:val="18"/>
        </w:rPr>
        <w:t xml:space="preserve"> of the EBA and the </w:t>
      </w:r>
      <w:hyperlink r:id="rId23" w:history="1">
        <w:r w:rsidRPr="005F5D16">
          <w:rPr>
            <w:rStyle w:val="Hyperlink"/>
            <w:sz w:val="18"/>
            <w:szCs w:val="18"/>
          </w:rPr>
          <w:t>Mobilithek.</w:t>
        </w:r>
      </w:hyperlink>
      <w:r w:rsidRPr="00521605">
        <w:rPr>
          <w:sz w:val="18"/>
          <w:szCs w:val="18"/>
        </w:rPr>
        <w:t xml:space="preserve"> </w:t>
      </w:r>
    </w:p>
    <w:p w:rsidR="0064119F" w:rsidRPr="003510BD" w:rsidRDefault="005F5D16" w:rsidP="0064119F">
      <w:pPr>
        <w:spacing w:before="0" w:after="0" w:line="220" w:lineRule="exact"/>
        <w:ind w:firstLine="357"/>
        <w:rPr>
          <w:sz w:val="18"/>
          <w:szCs w:val="18"/>
          <w:highlight w:val="yellow"/>
        </w:rPr>
      </w:pPr>
      <w:r w:rsidRPr="005F5D16">
        <w:rPr>
          <w:sz w:val="18"/>
          <w:szCs w:val="18"/>
        </w:rPr>
        <w:t>September 2023, 127 pages</w:t>
      </w:r>
      <w:r w:rsidR="0064119F" w:rsidRPr="005F5D16">
        <w:rPr>
          <w:sz w:val="18"/>
          <w:szCs w:val="18"/>
        </w:rPr>
        <w:t xml:space="preserve">, 6,5 MB, </w:t>
      </w:r>
      <w:hyperlink r:id="rId24" w:history="1">
        <w:r w:rsidR="0064119F" w:rsidRPr="005F5D16">
          <w:rPr>
            <w:rStyle w:val="Hyperlink"/>
            <w:sz w:val="18"/>
            <w:szCs w:val="18"/>
          </w:rPr>
          <w:t>doi: 10.48755/dzsf.230009.01</w:t>
        </w:r>
      </w:hyperlink>
      <w:r w:rsidR="00521605" w:rsidRPr="005F5D16">
        <w:rPr>
          <w:rStyle w:val="Hyperlink"/>
          <w:sz w:val="18"/>
          <w:szCs w:val="18"/>
        </w:rPr>
        <w:t xml:space="preserve">. </w:t>
      </w:r>
      <w:r w:rsidR="00521605" w:rsidRPr="005F5D16">
        <w:rPr>
          <w:rStyle w:val="Hyperlink"/>
          <w:color w:val="000000" w:themeColor="text1"/>
          <w:sz w:val="18"/>
          <w:szCs w:val="18"/>
        </w:rPr>
        <w:t xml:space="preserve">Available: </w:t>
      </w:r>
      <w:hyperlink r:id="rId25" w:history="1">
        <w:r w:rsidR="00521605" w:rsidRPr="005F5D16">
          <w:rPr>
            <w:rStyle w:val="Hyperlink"/>
            <w:sz w:val="18"/>
            <w:szCs w:val="18"/>
          </w:rPr>
          <w:t>Summary (EN)</w:t>
        </w:r>
      </w:hyperlink>
      <w:r w:rsidR="00521605" w:rsidRPr="005F5D16">
        <w:rPr>
          <w:rStyle w:val="Hyperlink"/>
          <w:color w:val="000000" w:themeColor="text1"/>
          <w:sz w:val="18"/>
          <w:szCs w:val="18"/>
        </w:rPr>
        <w:t xml:space="preserve"> and </w:t>
      </w:r>
      <w:hyperlink r:id="rId26" w:history="1">
        <w:r w:rsidR="00521605" w:rsidRPr="005F5D16">
          <w:rPr>
            <w:rStyle w:val="Hyperlink"/>
            <w:sz w:val="18"/>
            <w:szCs w:val="18"/>
          </w:rPr>
          <w:t>Abstract (EN)</w:t>
        </w:r>
      </w:hyperlink>
      <w:r w:rsidR="00521605" w:rsidRPr="005F5D16">
        <w:rPr>
          <w:rStyle w:val="Hyperlink"/>
          <w:color w:val="000000" w:themeColor="text1"/>
          <w:sz w:val="18"/>
          <w:szCs w:val="18"/>
        </w:rPr>
        <w:t>.</w:t>
      </w:r>
    </w:p>
    <w:p w:rsidR="0064119F" w:rsidRPr="003510BD" w:rsidRDefault="0064119F" w:rsidP="0064119F">
      <w:pPr>
        <w:spacing w:before="0" w:after="0" w:line="220" w:lineRule="exact"/>
        <w:ind w:firstLine="357"/>
        <w:rPr>
          <w:sz w:val="18"/>
          <w:szCs w:val="18"/>
          <w:highlight w:val="yellow"/>
        </w:rPr>
      </w:pPr>
    </w:p>
    <w:p w:rsidR="0064119F" w:rsidRPr="00A37A0A" w:rsidRDefault="002B39BD" w:rsidP="0064119F">
      <w:pPr>
        <w:spacing w:before="0" w:after="0" w:line="220" w:lineRule="exact"/>
        <w:ind w:firstLine="357"/>
        <w:rPr>
          <w:sz w:val="18"/>
          <w:szCs w:val="18"/>
        </w:rPr>
      </w:pPr>
      <w:r w:rsidRPr="00A37A0A">
        <w:rPr>
          <w:sz w:val="18"/>
          <w:szCs w:val="18"/>
        </w:rPr>
        <w:t>Report</w:t>
      </w:r>
      <w:r w:rsidR="0064119F" w:rsidRPr="00A37A0A">
        <w:rPr>
          <w:sz w:val="18"/>
          <w:szCs w:val="18"/>
        </w:rPr>
        <w:t xml:space="preserve"> 40 (2023) </w:t>
      </w:r>
    </w:p>
    <w:p w:rsidR="00A37A0A" w:rsidRPr="00A37A0A" w:rsidRDefault="00A37A0A" w:rsidP="0064119F">
      <w:pPr>
        <w:spacing w:before="0" w:after="0" w:line="220" w:lineRule="exact"/>
        <w:ind w:left="357"/>
        <w:rPr>
          <w:rStyle w:val="Hyperlink"/>
          <w:b/>
          <w:sz w:val="18"/>
          <w:szCs w:val="18"/>
        </w:rPr>
      </w:pPr>
      <w:hyperlink r:id="rId27" w:history="1">
        <w:r w:rsidRPr="00A37A0A">
          <w:rPr>
            <w:rStyle w:val="Hyperlink"/>
            <w:b/>
            <w:sz w:val="18"/>
            <w:szCs w:val="18"/>
          </w:rPr>
          <w:t>Risk acceptance criteria for automated driving for railways</w:t>
        </w:r>
      </w:hyperlink>
    </w:p>
    <w:p w:rsidR="00A37A0A" w:rsidRPr="00A37A0A" w:rsidRDefault="00A37A0A" w:rsidP="00A37A0A">
      <w:pPr>
        <w:spacing w:before="0" w:after="0" w:line="220" w:lineRule="exact"/>
        <w:ind w:left="357"/>
        <w:rPr>
          <w:sz w:val="18"/>
          <w:szCs w:val="18"/>
        </w:rPr>
      </w:pPr>
      <w:r w:rsidRPr="00A37A0A">
        <w:rPr>
          <w:sz w:val="18"/>
          <w:szCs w:val="18"/>
        </w:rPr>
        <w:t xml:space="preserve">The risk analysis for the grades of automation 3 and 4 complies with the requirements of the CSM regulation using all risk acceptance criteria provided by the regulation: use of Code of Practice, comparison with reference systems as well as explicit risk analysis for future automatic operation modes based on DIN VDE V 0831-103. Additionally an analysis </w:t>
      </w:r>
      <w:r w:rsidR="00521605">
        <w:rPr>
          <w:sz w:val="18"/>
          <w:szCs w:val="18"/>
        </w:rPr>
        <w:t xml:space="preserve">of human reliability up to the GoA 2 was performed. </w:t>
      </w:r>
    </w:p>
    <w:p w:rsidR="0064119F" w:rsidRDefault="0064119F" w:rsidP="0064119F">
      <w:pPr>
        <w:spacing w:before="0" w:after="0" w:line="220" w:lineRule="exact"/>
        <w:ind w:firstLine="357"/>
        <w:rPr>
          <w:sz w:val="18"/>
          <w:szCs w:val="18"/>
        </w:rPr>
      </w:pPr>
      <w:r w:rsidRPr="00A37A0A">
        <w:rPr>
          <w:sz w:val="18"/>
          <w:szCs w:val="18"/>
        </w:rPr>
        <w:t>Jul</w:t>
      </w:r>
      <w:r w:rsidR="00A37A0A" w:rsidRPr="00A37A0A">
        <w:rPr>
          <w:sz w:val="18"/>
          <w:szCs w:val="18"/>
        </w:rPr>
        <w:t>y 2023, 253 pages</w:t>
      </w:r>
      <w:r w:rsidRPr="00A37A0A">
        <w:rPr>
          <w:sz w:val="18"/>
          <w:szCs w:val="18"/>
        </w:rPr>
        <w:t xml:space="preserve">, 5,1 MB, </w:t>
      </w:r>
      <w:hyperlink r:id="rId28" w:history="1">
        <w:r w:rsidRPr="00A37A0A">
          <w:rPr>
            <w:rStyle w:val="Hyperlink"/>
            <w:sz w:val="18"/>
            <w:szCs w:val="18"/>
          </w:rPr>
          <w:t>doi: 10.48755/dzsf.230008.01</w:t>
        </w:r>
      </w:hyperlink>
      <w:r w:rsidR="00A37A0A">
        <w:rPr>
          <w:rStyle w:val="Hyperlink"/>
          <w:sz w:val="18"/>
          <w:szCs w:val="18"/>
        </w:rPr>
        <w:t>.</w:t>
      </w:r>
      <w:r w:rsidR="00A37A0A" w:rsidRPr="00A37A0A">
        <w:rPr>
          <w:rStyle w:val="Hyperlink"/>
          <w:sz w:val="18"/>
          <w:szCs w:val="18"/>
        </w:rPr>
        <w:t xml:space="preserve"> </w:t>
      </w:r>
      <w:r w:rsidR="00A37A0A" w:rsidRPr="00A37A0A">
        <w:rPr>
          <w:rStyle w:val="Hyperlink"/>
          <w:color w:val="000000" w:themeColor="text1"/>
          <w:sz w:val="18"/>
          <w:szCs w:val="18"/>
        </w:rPr>
        <w:t xml:space="preserve">Available: </w:t>
      </w:r>
      <w:hyperlink r:id="rId29" w:history="1">
        <w:r w:rsidR="00A37A0A" w:rsidRPr="00A37A0A">
          <w:rPr>
            <w:rStyle w:val="Hyperlink"/>
            <w:sz w:val="18"/>
            <w:szCs w:val="18"/>
          </w:rPr>
          <w:t>Summary (EN)</w:t>
        </w:r>
      </w:hyperlink>
      <w:r w:rsidR="00A37A0A" w:rsidRPr="00A37A0A">
        <w:rPr>
          <w:rStyle w:val="Hyperlink"/>
          <w:color w:val="000000" w:themeColor="text1"/>
          <w:sz w:val="18"/>
          <w:szCs w:val="18"/>
        </w:rPr>
        <w:t xml:space="preserve"> and </w:t>
      </w:r>
      <w:hyperlink r:id="rId30" w:history="1">
        <w:r w:rsidR="00A37A0A" w:rsidRPr="00521605">
          <w:rPr>
            <w:rStyle w:val="Hyperlink"/>
            <w:sz w:val="18"/>
            <w:szCs w:val="18"/>
          </w:rPr>
          <w:t>Abstract (EN)</w:t>
        </w:r>
      </w:hyperlink>
      <w:r w:rsidR="00521605">
        <w:rPr>
          <w:rStyle w:val="Hyperlink"/>
          <w:color w:val="000000" w:themeColor="text1"/>
          <w:sz w:val="18"/>
          <w:szCs w:val="18"/>
        </w:rPr>
        <w:t>.</w:t>
      </w:r>
    </w:p>
    <w:p w:rsidR="00851F38" w:rsidRDefault="00851F38" w:rsidP="00CC65D8">
      <w:pPr>
        <w:spacing w:before="0" w:after="0" w:line="220" w:lineRule="exact"/>
        <w:ind w:firstLine="357"/>
        <w:rPr>
          <w:sz w:val="18"/>
          <w:szCs w:val="18"/>
        </w:rPr>
      </w:pPr>
    </w:p>
    <w:p w:rsidR="00CC65D8" w:rsidRPr="00DA7568" w:rsidRDefault="00CC65D8" w:rsidP="00CC65D8">
      <w:pPr>
        <w:spacing w:before="0" w:after="0" w:line="220" w:lineRule="exact"/>
        <w:ind w:firstLine="357"/>
        <w:rPr>
          <w:sz w:val="18"/>
          <w:szCs w:val="18"/>
        </w:rPr>
      </w:pPr>
      <w:r>
        <w:rPr>
          <w:sz w:val="18"/>
          <w:szCs w:val="18"/>
        </w:rPr>
        <w:t>Report</w:t>
      </w:r>
      <w:r w:rsidRPr="00DA7568">
        <w:rPr>
          <w:sz w:val="18"/>
          <w:szCs w:val="18"/>
        </w:rPr>
        <w:t xml:space="preserve"> 39 (2023) </w:t>
      </w:r>
    </w:p>
    <w:p w:rsidR="00CC65D8" w:rsidRPr="00CC65D8" w:rsidRDefault="00A37A0A" w:rsidP="00CC65D8">
      <w:pPr>
        <w:spacing w:before="0" w:after="0" w:line="220" w:lineRule="exact"/>
        <w:ind w:left="357"/>
        <w:rPr>
          <w:rStyle w:val="Hyperlink"/>
          <w:b/>
          <w:sz w:val="18"/>
          <w:szCs w:val="18"/>
        </w:rPr>
      </w:pPr>
      <w:hyperlink r:id="rId31" w:history="1">
        <w:r w:rsidR="00CC65D8" w:rsidRPr="00CC65D8">
          <w:rPr>
            <w:rStyle w:val="Hyperlink"/>
            <w:b/>
            <w:sz w:val="18"/>
            <w:szCs w:val="18"/>
          </w:rPr>
          <w:t xml:space="preserve">Structural Design of Shear Studs for the Load Transfer of Horizontal Forces of Bridge Bearings into Bearing Pedestals </w:t>
        </w:r>
      </w:hyperlink>
    </w:p>
    <w:p w:rsidR="00CC65D8" w:rsidRDefault="00CC65D8" w:rsidP="00CC65D8">
      <w:pPr>
        <w:spacing w:before="0" w:after="0" w:line="220" w:lineRule="exact"/>
        <w:ind w:left="357"/>
        <w:rPr>
          <w:sz w:val="18"/>
          <w:szCs w:val="18"/>
        </w:rPr>
      </w:pPr>
      <w:r>
        <w:rPr>
          <w:sz w:val="18"/>
          <w:szCs w:val="18"/>
        </w:rPr>
        <w:t xml:space="preserve">The </w:t>
      </w:r>
      <w:r w:rsidRPr="00CC65D8">
        <w:rPr>
          <w:sz w:val="18"/>
          <w:szCs w:val="18"/>
        </w:rPr>
        <w:t>research report summarizes the structural behaviour of shear studs on bridge bearings which have been embedded in synthetic resin-bonded mortars. Based on the results of numerous static and fatigue tests with a vast spectra of different parameters, design rules and design equations are given for an adequate structural design of shear studs.</w:t>
      </w:r>
    </w:p>
    <w:p w:rsidR="00CC65D8" w:rsidRPr="00192BD5" w:rsidRDefault="00CC65D8" w:rsidP="00CC65D8">
      <w:pPr>
        <w:spacing w:before="0" w:after="0" w:line="220" w:lineRule="exact"/>
        <w:ind w:left="357"/>
        <w:rPr>
          <w:sz w:val="18"/>
          <w:szCs w:val="18"/>
        </w:rPr>
      </w:pPr>
      <w:r w:rsidRPr="00DA7568">
        <w:rPr>
          <w:sz w:val="18"/>
          <w:szCs w:val="18"/>
        </w:rPr>
        <w:t>Jun</w:t>
      </w:r>
      <w:r w:rsidR="00851F38">
        <w:rPr>
          <w:sz w:val="18"/>
          <w:szCs w:val="18"/>
        </w:rPr>
        <w:t>e</w:t>
      </w:r>
      <w:r>
        <w:rPr>
          <w:sz w:val="18"/>
          <w:szCs w:val="18"/>
        </w:rPr>
        <w:t xml:space="preserve"> 2023, 143 pages</w:t>
      </w:r>
      <w:r w:rsidRPr="00DA7568">
        <w:rPr>
          <w:sz w:val="18"/>
          <w:szCs w:val="18"/>
        </w:rPr>
        <w:t xml:space="preserve">, PDP, ca. 12 MB, </w:t>
      </w:r>
      <w:hyperlink r:id="rId32" w:history="1">
        <w:r w:rsidRPr="00DA7568">
          <w:rPr>
            <w:rStyle w:val="Hyperlink"/>
            <w:sz w:val="18"/>
            <w:szCs w:val="18"/>
          </w:rPr>
          <w:t>doi: 10.48755/dzsf.230007.01</w:t>
        </w:r>
        <w:r>
          <w:rPr>
            <w:rStyle w:val="Hyperlink"/>
            <w:sz w:val="18"/>
            <w:szCs w:val="18"/>
          </w:rPr>
          <w:t>.</w:t>
        </w:r>
        <w:r w:rsidRPr="00DA7568">
          <w:rPr>
            <w:rStyle w:val="Hyperlink"/>
            <w:sz w:val="18"/>
            <w:szCs w:val="18"/>
          </w:rPr>
          <w:t xml:space="preserve"> </w:t>
        </w:r>
      </w:hyperlink>
      <w:r w:rsidRPr="006C7197">
        <w:rPr>
          <w:sz w:val="18"/>
          <w:szCs w:val="18"/>
        </w:rPr>
        <w:t xml:space="preserve">Available: </w:t>
      </w:r>
      <w:hyperlink r:id="rId33" w:history="1">
        <w:r w:rsidRPr="00CC65D8">
          <w:rPr>
            <w:rStyle w:val="Hyperlink"/>
            <w:sz w:val="18"/>
            <w:szCs w:val="18"/>
          </w:rPr>
          <w:t>Abstract (EN</w:t>
        </w:r>
      </w:hyperlink>
      <w:r w:rsidRPr="00CC65D8">
        <w:rPr>
          <w:sz w:val="18"/>
          <w:szCs w:val="18"/>
        </w:rPr>
        <w:t>)</w:t>
      </w:r>
      <w:r>
        <w:rPr>
          <w:sz w:val="18"/>
          <w:szCs w:val="18"/>
        </w:rPr>
        <w:t xml:space="preserve"> and </w:t>
      </w:r>
      <w:hyperlink r:id="rId34" w:history="1">
        <w:r w:rsidRPr="00FF7852">
          <w:rPr>
            <w:rStyle w:val="Hyperlink"/>
            <w:sz w:val="18"/>
            <w:szCs w:val="18"/>
          </w:rPr>
          <w:t>Resumen (ES)</w:t>
        </w:r>
      </w:hyperlink>
      <w:r w:rsidRPr="006C7197">
        <w:rPr>
          <w:sz w:val="18"/>
          <w:szCs w:val="18"/>
        </w:rPr>
        <w:t>.</w:t>
      </w:r>
    </w:p>
    <w:p w:rsidR="00CC65D8" w:rsidRPr="00DA7568" w:rsidRDefault="00CC65D8" w:rsidP="00CC65D8">
      <w:pPr>
        <w:spacing w:before="0" w:after="0" w:line="220" w:lineRule="exact"/>
        <w:ind w:left="357"/>
        <w:rPr>
          <w:sz w:val="18"/>
          <w:szCs w:val="18"/>
        </w:rPr>
      </w:pPr>
    </w:p>
    <w:p w:rsidR="00192BD5" w:rsidRPr="006C7197" w:rsidRDefault="00A37A0A" w:rsidP="00192BD5">
      <w:pPr>
        <w:spacing w:before="0" w:after="0" w:line="220" w:lineRule="exact"/>
        <w:ind w:firstLine="357"/>
        <w:rPr>
          <w:color w:val="000000" w:themeColor="text1"/>
          <w:sz w:val="18"/>
          <w:szCs w:val="18"/>
        </w:rPr>
      </w:pPr>
      <w:hyperlink r:id="rId35" w:history="1">
        <w:r w:rsidR="00192BD5" w:rsidRPr="006C7197">
          <w:rPr>
            <w:rStyle w:val="Hyperlink"/>
            <w:color w:val="000000" w:themeColor="text1"/>
            <w:sz w:val="18"/>
            <w:szCs w:val="18"/>
          </w:rPr>
          <w:t>Report 37 (2023)</w:t>
        </w:r>
      </w:hyperlink>
    </w:p>
    <w:p w:rsidR="00192BD5" w:rsidRPr="00192BD5" w:rsidRDefault="00A37A0A" w:rsidP="00192BD5">
      <w:pPr>
        <w:spacing w:before="0" w:after="0" w:line="220" w:lineRule="exact"/>
        <w:ind w:left="357"/>
        <w:rPr>
          <w:b/>
          <w:color w:val="1F497D" w:themeColor="text2"/>
          <w:sz w:val="18"/>
          <w:szCs w:val="18"/>
          <w:highlight w:val="yellow"/>
        </w:rPr>
      </w:pPr>
      <w:hyperlink r:id="rId36" w:history="1">
        <w:r w:rsidR="00192BD5" w:rsidRPr="00192BD5">
          <w:rPr>
            <w:rStyle w:val="Hyperlink"/>
            <w:b/>
            <w:sz w:val="18"/>
            <w:szCs w:val="18"/>
          </w:rPr>
          <w:t>Survey: Cybersecurity and Emerging Technologies</w:t>
        </w:r>
        <w:r w:rsidR="00192BD5" w:rsidRPr="00192BD5">
          <w:rPr>
            <w:rStyle w:val="Hyperlink"/>
            <w:b/>
            <w:sz w:val="18"/>
            <w:szCs w:val="18"/>
            <w:highlight w:val="yellow"/>
          </w:rPr>
          <w:t xml:space="preserve"> </w:t>
        </w:r>
      </w:hyperlink>
    </w:p>
    <w:p w:rsidR="00192BD5" w:rsidRDefault="00192BD5" w:rsidP="00192BD5">
      <w:pPr>
        <w:spacing w:before="0" w:after="0" w:line="220" w:lineRule="exact"/>
        <w:ind w:left="357"/>
        <w:rPr>
          <w:sz w:val="18"/>
          <w:szCs w:val="18"/>
        </w:rPr>
      </w:pPr>
      <w:r w:rsidRPr="00192BD5">
        <w:rPr>
          <w:sz w:val="18"/>
          <w:szCs w:val="18"/>
        </w:rPr>
        <w:t>What is the state of cybersecurity in the public transportation and rail sectors, and what emerging technologies are already in use or will become relevant in the near future? In a two-stage survey, we interviewed relevant stakeholders from the sectors. As a result, the survey shows that the sector is lagging behind when it comes to cybersecurity and that cloud technologies dominate the technological perspective.</w:t>
      </w:r>
    </w:p>
    <w:p w:rsidR="00192BD5" w:rsidRPr="00192BD5" w:rsidRDefault="00CC65D8" w:rsidP="00192BD5">
      <w:pPr>
        <w:spacing w:before="0" w:after="0" w:line="220" w:lineRule="exact"/>
        <w:ind w:left="357"/>
        <w:rPr>
          <w:sz w:val="18"/>
          <w:szCs w:val="18"/>
        </w:rPr>
      </w:pPr>
      <w:r>
        <w:rPr>
          <w:sz w:val="18"/>
          <w:szCs w:val="18"/>
        </w:rPr>
        <w:t>February 2023, 88 pages</w:t>
      </w:r>
      <w:r w:rsidR="00192BD5" w:rsidRPr="006C7197">
        <w:rPr>
          <w:sz w:val="18"/>
          <w:szCs w:val="18"/>
        </w:rPr>
        <w:t>, PD</w:t>
      </w:r>
      <w:r w:rsidR="009E24AF">
        <w:rPr>
          <w:sz w:val="18"/>
          <w:szCs w:val="18"/>
        </w:rPr>
        <w:t>F</w:t>
      </w:r>
      <w:r w:rsidR="00192BD5" w:rsidRPr="006C7197">
        <w:rPr>
          <w:sz w:val="18"/>
          <w:szCs w:val="18"/>
        </w:rPr>
        <w:t xml:space="preserve">, ca. 4,2 MB, </w:t>
      </w:r>
      <w:hyperlink r:id="rId37" w:history="1">
        <w:r w:rsidR="00192BD5" w:rsidRPr="006C7197">
          <w:rPr>
            <w:color w:val="1F497D" w:themeColor="text2"/>
            <w:sz w:val="18"/>
            <w:szCs w:val="18"/>
          </w:rPr>
          <w:t>doi: 10.48755/dzsf.230004.01</w:t>
        </w:r>
      </w:hyperlink>
      <w:r w:rsidR="00192BD5" w:rsidRPr="006C7197">
        <w:rPr>
          <w:sz w:val="18"/>
          <w:szCs w:val="18"/>
        </w:rPr>
        <w:t xml:space="preserve">. Available: </w:t>
      </w:r>
      <w:hyperlink r:id="rId38" w:history="1">
        <w:r w:rsidR="00192BD5" w:rsidRPr="006C7197">
          <w:rPr>
            <w:rStyle w:val="Hyperlink"/>
            <w:sz w:val="18"/>
            <w:szCs w:val="18"/>
          </w:rPr>
          <w:t>Abstract (EN)</w:t>
        </w:r>
      </w:hyperlink>
      <w:r w:rsidR="00192BD5" w:rsidRPr="006C7197">
        <w:rPr>
          <w:sz w:val="18"/>
          <w:szCs w:val="18"/>
        </w:rPr>
        <w:t>.</w:t>
      </w:r>
    </w:p>
    <w:p w:rsidR="00192BD5" w:rsidRPr="00192BD5" w:rsidRDefault="00192BD5" w:rsidP="00192BD5">
      <w:pPr>
        <w:spacing w:before="0" w:after="0" w:line="220" w:lineRule="exact"/>
        <w:ind w:firstLine="357"/>
        <w:rPr>
          <w:sz w:val="18"/>
          <w:szCs w:val="18"/>
          <w:highlight w:val="yellow"/>
        </w:rPr>
      </w:pPr>
    </w:p>
    <w:p w:rsidR="00192BD5" w:rsidRPr="006C7197" w:rsidRDefault="00192BD5" w:rsidP="00192BD5">
      <w:pPr>
        <w:spacing w:before="0" w:after="0" w:line="220" w:lineRule="exact"/>
        <w:ind w:firstLine="357"/>
        <w:rPr>
          <w:color w:val="000000" w:themeColor="text1"/>
          <w:sz w:val="18"/>
          <w:szCs w:val="18"/>
        </w:rPr>
      </w:pPr>
      <w:r w:rsidRPr="006C7197">
        <w:rPr>
          <w:color w:val="000000" w:themeColor="text1"/>
          <w:sz w:val="18"/>
          <w:szCs w:val="18"/>
        </w:rPr>
        <w:t>Report 36 (2023)</w:t>
      </w:r>
    </w:p>
    <w:p w:rsidR="00192BD5" w:rsidRPr="00192BD5" w:rsidRDefault="00A37A0A" w:rsidP="00192BD5">
      <w:pPr>
        <w:spacing w:before="0" w:after="0" w:line="220" w:lineRule="exact"/>
        <w:ind w:left="357"/>
        <w:rPr>
          <w:rStyle w:val="Hyperlink"/>
        </w:rPr>
      </w:pPr>
      <w:hyperlink r:id="rId39" w:history="1">
        <w:r w:rsidR="00192BD5" w:rsidRPr="006C7197">
          <w:rPr>
            <w:rStyle w:val="Hyperlink"/>
            <w:b/>
            <w:sz w:val="18"/>
            <w:szCs w:val="18"/>
          </w:rPr>
          <w:t>Investigation and impact of the wear behavior of new wheel-rail pairings</w:t>
        </w:r>
      </w:hyperlink>
    </w:p>
    <w:p w:rsidR="00B50970" w:rsidRPr="006C7197" w:rsidRDefault="00B50970" w:rsidP="00192BD5">
      <w:pPr>
        <w:spacing w:before="0" w:after="0" w:line="220" w:lineRule="exact"/>
        <w:ind w:left="357"/>
        <w:rPr>
          <w:sz w:val="18"/>
          <w:szCs w:val="18"/>
        </w:rPr>
      </w:pPr>
      <w:r w:rsidRPr="00B50970">
        <w:rPr>
          <w:sz w:val="18"/>
          <w:szCs w:val="18"/>
        </w:rPr>
        <w:t xml:space="preserve">The research project deals with the overall wheel-rail system from the point of view of the contact geometry (wheel-rail profile pairing), from the point of view of the material (wheel-rail wear) and from the point of view of the signaling technology (track vacancy detection). In this research report, the wear behavior of the current wheel and rail profiles is analyzed based on extensive investigations. Furthermore, the influence of the wheel and rail materials on the changed wear development is shown and the interaction with infrastructure systems (e.g., track vacancy detection </w:t>
      </w:r>
      <w:r w:rsidRPr="006C7197">
        <w:rPr>
          <w:sz w:val="18"/>
          <w:szCs w:val="18"/>
        </w:rPr>
        <w:t>devices) is checked and analyzed</w:t>
      </w:r>
      <w:r w:rsidR="009E24AF">
        <w:rPr>
          <w:sz w:val="18"/>
          <w:szCs w:val="18"/>
        </w:rPr>
        <w:t>.</w:t>
      </w:r>
    </w:p>
    <w:p w:rsidR="00192BD5" w:rsidRDefault="00192BD5" w:rsidP="00192BD5">
      <w:pPr>
        <w:spacing w:before="0" w:after="0" w:line="220" w:lineRule="exact"/>
        <w:ind w:left="357"/>
        <w:rPr>
          <w:sz w:val="18"/>
          <w:szCs w:val="18"/>
        </w:rPr>
      </w:pPr>
      <w:r w:rsidRPr="006C7197">
        <w:rPr>
          <w:sz w:val="18"/>
          <w:szCs w:val="18"/>
        </w:rPr>
        <w:t>February 2023, 136 pages, PD</w:t>
      </w:r>
      <w:r w:rsidR="009E24AF">
        <w:rPr>
          <w:sz w:val="18"/>
          <w:szCs w:val="18"/>
        </w:rPr>
        <w:t>F</w:t>
      </w:r>
      <w:r w:rsidRPr="006C7197">
        <w:rPr>
          <w:sz w:val="18"/>
          <w:szCs w:val="18"/>
        </w:rPr>
        <w:t xml:space="preserve">, ca. 12,5 MB, </w:t>
      </w:r>
      <w:hyperlink r:id="rId40" w:history="1">
        <w:r w:rsidRPr="006C7197">
          <w:rPr>
            <w:color w:val="1F497D" w:themeColor="text2"/>
            <w:sz w:val="18"/>
            <w:szCs w:val="18"/>
          </w:rPr>
          <w:t xml:space="preserve">doi: 10.48755/dzsf.230003.01. </w:t>
        </w:r>
      </w:hyperlink>
      <w:r w:rsidRPr="006C7197">
        <w:t xml:space="preserve"> </w:t>
      </w:r>
      <w:r w:rsidRPr="006C7197">
        <w:rPr>
          <w:sz w:val="18"/>
          <w:szCs w:val="18"/>
        </w:rPr>
        <w:t>Available</w:t>
      </w:r>
      <w:r w:rsidRPr="00192BD5">
        <w:rPr>
          <w:sz w:val="18"/>
          <w:szCs w:val="18"/>
        </w:rPr>
        <w:t xml:space="preserve">: </w:t>
      </w:r>
      <w:hyperlink r:id="rId41" w:history="1">
        <w:r w:rsidRPr="006C7197">
          <w:rPr>
            <w:rStyle w:val="Hyperlink"/>
            <w:sz w:val="18"/>
            <w:szCs w:val="18"/>
          </w:rPr>
          <w:t>Abstract (EN).</w:t>
        </w:r>
      </w:hyperlink>
    </w:p>
    <w:p w:rsidR="00192BD5" w:rsidRDefault="00192BD5" w:rsidP="00192BD5">
      <w:pPr>
        <w:spacing w:before="0" w:after="0" w:line="220" w:lineRule="exact"/>
        <w:ind w:left="357"/>
        <w:rPr>
          <w:sz w:val="18"/>
          <w:szCs w:val="18"/>
        </w:rPr>
      </w:pPr>
    </w:p>
    <w:p w:rsidR="00BB76CD" w:rsidRPr="00836A80" w:rsidRDefault="00DF17D5" w:rsidP="00BB76CD">
      <w:pPr>
        <w:spacing w:before="0" w:after="0" w:line="220" w:lineRule="exact"/>
        <w:ind w:firstLine="357"/>
        <w:rPr>
          <w:sz w:val="18"/>
          <w:szCs w:val="18"/>
        </w:rPr>
      </w:pPr>
      <w:r>
        <w:rPr>
          <w:sz w:val="18"/>
          <w:szCs w:val="18"/>
        </w:rPr>
        <w:t>Repor</w:t>
      </w:r>
      <w:r w:rsidR="00BB76CD" w:rsidRPr="00836A80">
        <w:rPr>
          <w:sz w:val="18"/>
          <w:szCs w:val="18"/>
        </w:rPr>
        <w:t>t 3</w:t>
      </w:r>
      <w:r w:rsidR="00BB76CD">
        <w:rPr>
          <w:sz w:val="18"/>
          <w:szCs w:val="18"/>
        </w:rPr>
        <w:t>5 (2023</w:t>
      </w:r>
      <w:r w:rsidR="00BB76CD" w:rsidRPr="00836A80">
        <w:rPr>
          <w:sz w:val="18"/>
          <w:szCs w:val="18"/>
        </w:rPr>
        <w:t>)</w:t>
      </w:r>
    </w:p>
    <w:p w:rsidR="00BB76CD" w:rsidRPr="00701EAA" w:rsidRDefault="00BB76CD" w:rsidP="00BB76CD">
      <w:pPr>
        <w:spacing w:before="0" w:after="0" w:line="220" w:lineRule="exact"/>
        <w:ind w:left="357"/>
        <w:rPr>
          <w:rStyle w:val="Hyperlink"/>
          <w:b/>
          <w:sz w:val="18"/>
          <w:szCs w:val="18"/>
        </w:rPr>
      </w:pPr>
      <w:r>
        <w:rPr>
          <w:b/>
          <w:color w:val="1F497D" w:themeColor="text2"/>
          <w:sz w:val="18"/>
          <w:szCs w:val="18"/>
        </w:rPr>
        <w:fldChar w:fldCharType="begin"/>
      </w:r>
      <w:r>
        <w:rPr>
          <w:b/>
          <w:color w:val="1F497D" w:themeColor="text2"/>
          <w:sz w:val="18"/>
          <w:szCs w:val="18"/>
        </w:rPr>
        <w:instrText xml:space="preserve"> HYPERLINK "https://www.dzsf.bund.de/SharedDocs/Textbausteine/DZSF/Forschungsberichte/Forschungsbericht_2023-35.html?nn=2208196" </w:instrText>
      </w:r>
      <w:r>
        <w:rPr>
          <w:b/>
          <w:color w:val="1F497D" w:themeColor="text2"/>
          <w:sz w:val="18"/>
          <w:szCs w:val="18"/>
        </w:rPr>
        <w:fldChar w:fldCharType="separate"/>
      </w:r>
      <w:r w:rsidR="00DF17D5">
        <w:rPr>
          <w:rStyle w:val="Hyperlink"/>
          <w:b/>
          <w:sz w:val="18"/>
          <w:szCs w:val="18"/>
        </w:rPr>
        <w:t>Syste</w:t>
      </w:r>
      <w:r w:rsidR="00DF17D5" w:rsidRPr="00DF17D5">
        <w:rPr>
          <w:rStyle w:val="Hyperlink"/>
          <w:b/>
          <w:sz w:val="18"/>
          <w:szCs w:val="18"/>
        </w:rPr>
        <w:t xml:space="preserve">matisation of infrastructure maintenance planning and description of the application of predictive maintenance </w:t>
      </w:r>
    </w:p>
    <w:p w:rsidR="00DF17D5" w:rsidRDefault="00BB76CD" w:rsidP="00BB76CD">
      <w:pPr>
        <w:spacing w:before="0" w:after="0" w:line="220" w:lineRule="exact"/>
        <w:ind w:left="357"/>
        <w:rPr>
          <w:sz w:val="18"/>
          <w:szCs w:val="18"/>
        </w:rPr>
      </w:pPr>
      <w:r>
        <w:rPr>
          <w:b/>
          <w:color w:val="1F497D" w:themeColor="text2"/>
          <w:sz w:val="18"/>
          <w:szCs w:val="18"/>
        </w:rPr>
        <w:fldChar w:fldCharType="end"/>
      </w:r>
      <w:r w:rsidR="00DF17D5" w:rsidRPr="00DF17D5">
        <w:rPr>
          <w:sz w:val="18"/>
          <w:szCs w:val="18"/>
        </w:rPr>
        <w:t>Based on a systematisation of the individual planning steps in the overall maintenance planning process, the application possibilities for the concept of Predictive Maintenance (PM) are described. It is also been evaluated how the individual planning tasks in the different levels can benefit from the application of data-based PM methods.</w:t>
      </w:r>
    </w:p>
    <w:p w:rsidR="00BB76CD" w:rsidRPr="00836A80" w:rsidRDefault="00BB76CD" w:rsidP="00BB76CD">
      <w:pPr>
        <w:spacing w:before="0" w:after="0" w:line="220" w:lineRule="exact"/>
        <w:ind w:left="357"/>
        <w:rPr>
          <w:color w:val="1F497D" w:themeColor="text2"/>
          <w:sz w:val="18"/>
          <w:szCs w:val="18"/>
        </w:rPr>
      </w:pPr>
      <w:r>
        <w:rPr>
          <w:sz w:val="18"/>
          <w:szCs w:val="18"/>
        </w:rPr>
        <w:t>Januar</w:t>
      </w:r>
      <w:r w:rsidR="00FC300B">
        <w:rPr>
          <w:sz w:val="18"/>
          <w:szCs w:val="18"/>
        </w:rPr>
        <w:t>y</w:t>
      </w:r>
      <w:r>
        <w:rPr>
          <w:sz w:val="18"/>
          <w:szCs w:val="18"/>
        </w:rPr>
        <w:t xml:space="preserve"> 2023, 99</w:t>
      </w:r>
      <w:r w:rsidR="00DF17D5">
        <w:rPr>
          <w:sz w:val="18"/>
          <w:szCs w:val="18"/>
        </w:rPr>
        <w:t xml:space="preserve"> pages</w:t>
      </w:r>
      <w:r w:rsidRPr="00836A80">
        <w:rPr>
          <w:sz w:val="18"/>
          <w:szCs w:val="18"/>
        </w:rPr>
        <w:t>, PD</w:t>
      </w:r>
      <w:r w:rsidR="009E24AF">
        <w:rPr>
          <w:sz w:val="18"/>
          <w:szCs w:val="18"/>
        </w:rPr>
        <w:t>F</w:t>
      </w:r>
      <w:r>
        <w:rPr>
          <w:sz w:val="18"/>
          <w:szCs w:val="18"/>
        </w:rPr>
        <w:t>, ca. 4,3</w:t>
      </w:r>
      <w:r w:rsidRPr="00836A80">
        <w:rPr>
          <w:sz w:val="18"/>
          <w:szCs w:val="18"/>
        </w:rPr>
        <w:t xml:space="preserve"> MB, </w:t>
      </w:r>
      <w:r w:rsidRPr="00836A80">
        <w:rPr>
          <w:sz w:val="18"/>
          <w:szCs w:val="18"/>
        </w:rPr>
        <w:fldChar w:fldCharType="begin"/>
      </w:r>
      <w:r>
        <w:rPr>
          <w:sz w:val="18"/>
          <w:szCs w:val="18"/>
        </w:rPr>
        <w:instrText>HYPERLINK "https://doi.org/10.48755/dzsf.230001.01"</w:instrText>
      </w:r>
      <w:r w:rsidRPr="00836A80">
        <w:rPr>
          <w:sz w:val="18"/>
          <w:szCs w:val="18"/>
        </w:rPr>
        <w:fldChar w:fldCharType="separate"/>
      </w:r>
      <w:r>
        <w:rPr>
          <w:color w:val="1F497D" w:themeColor="text2"/>
          <w:sz w:val="18"/>
          <w:szCs w:val="18"/>
        </w:rPr>
        <w:t>doi: 10.48755/dzsf.23</w:t>
      </w:r>
      <w:r w:rsidRPr="00836A80">
        <w:rPr>
          <w:color w:val="1F497D" w:themeColor="text2"/>
          <w:sz w:val="18"/>
          <w:szCs w:val="18"/>
        </w:rPr>
        <w:t>00</w:t>
      </w:r>
      <w:r>
        <w:rPr>
          <w:color w:val="1F497D" w:themeColor="text2"/>
          <w:sz w:val="18"/>
          <w:szCs w:val="18"/>
        </w:rPr>
        <w:t>0</w:t>
      </w:r>
      <w:r w:rsidRPr="00836A80">
        <w:rPr>
          <w:color w:val="1F497D" w:themeColor="text2"/>
          <w:sz w:val="18"/>
          <w:szCs w:val="18"/>
        </w:rPr>
        <w:t>1.01</w:t>
      </w:r>
      <w:r w:rsidR="00AA6E85" w:rsidRPr="00AA6E85">
        <w:rPr>
          <w:sz w:val="18"/>
          <w:szCs w:val="18"/>
        </w:rPr>
        <w:t>.</w:t>
      </w:r>
    </w:p>
    <w:p w:rsidR="00BB76CD" w:rsidRDefault="00BB76CD" w:rsidP="00BB76CD">
      <w:pPr>
        <w:pStyle w:val="Impressum"/>
        <w:spacing w:before="0" w:after="0" w:line="220" w:lineRule="exact"/>
        <w:ind w:firstLine="357"/>
        <w:rPr>
          <w:sz w:val="18"/>
          <w:szCs w:val="18"/>
        </w:rPr>
      </w:pPr>
      <w:r w:rsidRPr="00836A80">
        <w:rPr>
          <w:sz w:val="18"/>
          <w:szCs w:val="18"/>
        </w:rPr>
        <w:fldChar w:fldCharType="end"/>
      </w:r>
    </w:p>
    <w:p w:rsidR="00BB76CD" w:rsidRDefault="00FC300B" w:rsidP="00BB76CD">
      <w:pPr>
        <w:pStyle w:val="Impressum"/>
        <w:spacing w:before="0" w:after="0" w:line="220" w:lineRule="exact"/>
        <w:ind w:firstLine="357"/>
        <w:rPr>
          <w:sz w:val="18"/>
          <w:szCs w:val="18"/>
        </w:rPr>
      </w:pPr>
      <w:r>
        <w:rPr>
          <w:sz w:val="18"/>
          <w:szCs w:val="18"/>
        </w:rPr>
        <w:t>Report</w:t>
      </w:r>
      <w:r w:rsidR="00BB76CD">
        <w:rPr>
          <w:sz w:val="18"/>
          <w:szCs w:val="18"/>
        </w:rPr>
        <w:t xml:space="preserve"> 34 (2023)</w:t>
      </w:r>
    </w:p>
    <w:p w:rsidR="00BB76CD" w:rsidRPr="00701EAA" w:rsidRDefault="00BB76CD" w:rsidP="00BB76CD">
      <w:pPr>
        <w:spacing w:before="0" w:after="0" w:line="220" w:lineRule="exact"/>
        <w:ind w:left="357"/>
        <w:rPr>
          <w:rStyle w:val="Hyperlink"/>
          <w:b/>
          <w:sz w:val="18"/>
          <w:szCs w:val="18"/>
        </w:rPr>
      </w:pPr>
      <w:r>
        <w:rPr>
          <w:b/>
          <w:sz w:val="18"/>
          <w:szCs w:val="18"/>
        </w:rPr>
        <w:fldChar w:fldCharType="begin"/>
      </w:r>
      <w:r>
        <w:rPr>
          <w:b/>
          <w:sz w:val="18"/>
          <w:szCs w:val="18"/>
        </w:rPr>
        <w:instrText xml:space="preserve"> HYPERLINK "https://www.dzsf.bund.de/SharedDocs/Textbausteine/DZSF/Forschungsberichte/Forschungsbericht_2023-34.html?nn=2208196" </w:instrText>
      </w:r>
      <w:r>
        <w:rPr>
          <w:b/>
          <w:sz w:val="18"/>
          <w:szCs w:val="18"/>
        </w:rPr>
        <w:fldChar w:fldCharType="separate"/>
      </w:r>
      <w:r w:rsidR="00DF17D5" w:rsidRPr="00DF17D5">
        <w:rPr>
          <w:rStyle w:val="Hyperlink"/>
          <w:b/>
          <w:sz w:val="18"/>
          <w:szCs w:val="18"/>
        </w:rPr>
        <w:t>Compatibility of automatic couplers for commuter railcars and trains in Germany</w:t>
      </w:r>
      <w:r w:rsidRPr="00701EAA">
        <w:rPr>
          <w:rStyle w:val="Hyperlink"/>
          <w:b/>
          <w:sz w:val="18"/>
          <w:szCs w:val="18"/>
        </w:rPr>
        <w:t xml:space="preserve"> </w:t>
      </w:r>
    </w:p>
    <w:p w:rsidR="00DF17D5" w:rsidRDefault="00BB76CD" w:rsidP="00DF17D5">
      <w:pPr>
        <w:spacing w:before="0" w:after="0" w:line="220" w:lineRule="exact"/>
        <w:ind w:left="357"/>
        <w:rPr>
          <w:sz w:val="18"/>
          <w:szCs w:val="18"/>
        </w:rPr>
      </w:pPr>
      <w:r>
        <w:rPr>
          <w:b/>
          <w:sz w:val="18"/>
          <w:szCs w:val="18"/>
        </w:rPr>
        <w:fldChar w:fldCharType="end"/>
      </w:r>
      <w:r w:rsidR="00DF17D5" w:rsidRPr="00DF17D5">
        <w:rPr>
          <w:sz w:val="18"/>
          <w:szCs w:val="18"/>
        </w:rPr>
        <w:t>Local rail passenger transport (SPNV) is characterized by a large variety of vehicles. It can be seen that technical limits are imposed on the free deployment of local transport vehicles by their ability to be coupled. Difficulties are encountered both in coupling vehicles of the same series and in combining different (sub)series.</w:t>
      </w:r>
      <w:r w:rsidR="00DF17D5">
        <w:rPr>
          <w:sz w:val="18"/>
          <w:szCs w:val="18"/>
        </w:rPr>
        <w:t xml:space="preserve"> </w:t>
      </w:r>
      <w:r w:rsidR="00DF17D5" w:rsidRPr="00DF17D5">
        <w:rPr>
          <w:sz w:val="18"/>
          <w:szCs w:val="18"/>
        </w:rPr>
        <w:t>The research project addresses the question of which obstacles must be overcome in order to achieve free couplability of traction units in local passenger rail transport and which (operational) potentials could be tapped if this goal were achieved.</w:t>
      </w:r>
    </w:p>
    <w:p w:rsidR="00993789" w:rsidRDefault="00BB76CD" w:rsidP="00993789">
      <w:pPr>
        <w:spacing w:before="0" w:after="0" w:line="220" w:lineRule="exact"/>
        <w:ind w:left="357"/>
        <w:rPr>
          <w:sz w:val="18"/>
          <w:szCs w:val="18"/>
        </w:rPr>
      </w:pPr>
      <w:r>
        <w:rPr>
          <w:sz w:val="18"/>
          <w:szCs w:val="18"/>
        </w:rPr>
        <w:t>Januar</w:t>
      </w:r>
      <w:r w:rsidR="00FC300B">
        <w:rPr>
          <w:sz w:val="18"/>
          <w:szCs w:val="18"/>
        </w:rPr>
        <w:t>y</w:t>
      </w:r>
      <w:r>
        <w:rPr>
          <w:sz w:val="18"/>
          <w:szCs w:val="18"/>
        </w:rPr>
        <w:t xml:space="preserve"> 2023, 103</w:t>
      </w:r>
      <w:r w:rsidR="00DF17D5">
        <w:rPr>
          <w:sz w:val="18"/>
          <w:szCs w:val="18"/>
        </w:rPr>
        <w:t xml:space="preserve"> pages</w:t>
      </w:r>
      <w:r w:rsidRPr="006B3E7D">
        <w:rPr>
          <w:sz w:val="18"/>
          <w:szCs w:val="18"/>
        </w:rPr>
        <w:t>, PD</w:t>
      </w:r>
      <w:r w:rsidR="009E24AF">
        <w:rPr>
          <w:sz w:val="18"/>
          <w:szCs w:val="18"/>
        </w:rPr>
        <w:t>F</w:t>
      </w:r>
      <w:r>
        <w:rPr>
          <w:sz w:val="18"/>
          <w:szCs w:val="18"/>
        </w:rPr>
        <w:t>, ca. 7,4</w:t>
      </w:r>
      <w:r w:rsidRPr="006B3E7D">
        <w:rPr>
          <w:sz w:val="18"/>
          <w:szCs w:val="18"/>
        </w:rPr>
        <w:t xml:space="preserve"> MB, </w:t>
      </w:r>
      <w:hyperlink r:id="rId42" w:history="1">
        <w:r>
          <w:rPr>
            <w:rStyle w:val="Hyperlink"/>
            <w:sz w:val="18"/>
            <w:szCs w:val="18"/>
          </w:rPr>
          <w:t>doi: 10.48755/dzsf.23</w:t>
        </w:r>
        <w:r w:rsidRPr="00BA0D6B">
          <w:rPr>
            <w:rStyle w:val="Hyperlink"/>
            <w:sz w:val="18"/>
            <w:szCs w:val="18"/>
          </w:rPr>
          <w:t>00</w:t>
        </w:r>
        <w:r>
          <w:rPr>
            <w:rStyle w:val="Hyperlink"/>
            <w:sz w:val="18"/>
            <w:szCs w:val="18"/>
          </w:rPr>
          <w:t>02</w:t>
        </w:r>
        <w:r w:rsidRPr="00BA0D6B">
          <w:rPr>
            <w:rStyle w:val="Hyperlink"/>
            <w:sz w:val="18"/>
            <w:szCs w:val="18"/>
          </w:rPr>
          <w:t>.01</w:t>
        </w:r>
        <w:r w:rsidR="00AA6E85" w:rsidRPr="00AA6E85">
          <w:rPr>
            <w:rStyle w:val="Hyperlink"/>
            <w:color w:val="auto"/>
            <w:sz w:val="18"/>
            <w:szCs w:val="18"/>
          </w:rPr>
          <w:t>.</w:t>
        </w:r>
      </w:hyperlink>
      <w:r w:rsidR="00993789">
        <w:rPr>
          <w:sz w:val="18"/>
          <w:szCs w:val="18"/>
        </w:rPr>
        <w:t xml:space="preserve"> </w:t>
      </w:r>
      <w:r w:rsidR="00993789" w:rsidRPr="00993789">
        <w:rPr>
          <w:sz w:val="18"/>
          <w:szCs w:val="18"/>
        </w:rPr>
        <w:t xml:space="preserve">Available: </w:t>
      </w:r>
      <w:hyperlink r:id="rId43" w:history="1">
        <w:r w:rsidR="00993789" w:rsidRPr="00993789">
          <w:rPr>
            <w:rStyle w:val="Hyperlink"/>
            <w:sz w:val="18"/>
            <w:szCs w:val="18"/>
          </w:rPr>
          <w:t>Abstract (EN).</w:t>
        </w:r>
      </w:hyperlink>
    </w:p>
    <w:p w:rsidR="00993789" w:rsidRDefault="00993789" w:rsidP="00BB76CD">
      <w:pPr>
        <w:pStyle w:val="Impressum"/>
        <w:spacing w:before="0" w:after="0" w:line="220" w:lineRule="exact"/>
        <w:ind w:firstLine="357"/>
        <w:rPr>
          <w:sz w:val="18"/>
          <w:szCs w:val="18"/>
        </w:rPr>
      </w:pPr>
    </w:p>
    <w:p w:rsidR="00BB76CD" w:rsidRDefault="00FC300B" w:rsidP="00BB76CD">
      <w:pPr>
        <w:pStyle w:val="Impressum"/>
        <w:spacing w:before="0" w:after="0" w:line="220" w:lineRule="exact"/>
        <w:ind w:firstLine="357"/>
        <w:rPr>
          <w:sz w:val="18"/>
          <w:szCs w:val="18"/>
        </w:rPr>
      </w:pPr>
      <w:r>
        <w:rPr>
          <w:sz w:val="18"/>
          <w:szCs w:val="18"/>
        </w:rPr>
        <w:t>Report</w:t>
      </w:r>
      <w:r w:rsidR="00BB76CD">
        <w:rPr>
          <w:sz w:val="18"/>
          <w:szCs w:val="18"/>
        </w:rPr>
        <w:t xml:space="preserve"> 33 (2022)</w:t>
      </w:r>
    </w:p>
    <w:p w:rsidR="00BB76CD" w:rsidRPr="005D685B" w:rsidRDefault="005D685B" w:rsidP="00BB76CD">
      <w:pPr>
        <w:spacing w:before="0" w:after="0" w:line="220" w:lineRule="exact"/>
        <w:ind w:left="357"/>
        <w:rPr>
          <w:rStyle w:val="Hyperlink"/>
          <w:b/>
          <w:sz w:val="18"/>
          <w:szCs w:val="18"/>
        </w:rPr>
      </w:pPr>
      <w:r>
        <w:rPr>
          <w:b/>
          <w:sz w:val="18"/>
          <w:szCs w:val="18"/>
        </w:rPr>
        <w:fldChar w:fldCharType="begin"/>
      </w:r>
      <w:r>
        <w:rPr>
          <w:b/>
          <w:sz w:val="18"/>
          <w:szCs w:val="18"/>
        </w:rPr>
        <w:instrText xml:space="preserve"> HYPERLINK "https://www.dzsf.bund.de/SharedDocs/Fachmitteilungen/DZSF/2022/01_2023_Forschungsbericht_33_2022.html?nn=2208196" </w:instrText>
      </w:r>
      <w:r>
        <w:rPr>
          <w:b/>
          <w:sz w:val="18"/>
          <w:szCs w:val="18"/>
        </w:rPr>
        <w:fldChar w:fldCharType="separate"/>
      </w:r>
      <w:r w:rsidR="00FC300B" w:rsidRPr="005D685B">
        <w:rPr>
          <w:rStyle w:val="Hyperlink"/>
          <w:b/>
          <w:sz w:val="18"/>
          <w:szCs w:val="18"/>
        </w:rPr>
        <w:t xml:space="preserve">Classification of rainfall runoff on railway tracks </w:t>
      </w:r>
      <w:r w:rsidR="00BB76CD" w:rsidRPr="005D685B">
        <w:rPr>
          <w:rStyle w:val="Hyperlink"/>
          <w:b/>
          <w:sz w:val="18"/>
          <w:szCs w:val="18"/>
        </w:rPr>
        <w:t xml:space="preserve"> </w:t>
      </w:r>
    </w:p>
    <w:p w:rsidR="00F70D05" w:rsidRDefault="005D685B" w:rsidP="00BB76CD">
      <w:pPr>
        <w:spacing w:before="0" w:after="0" w:line="220" w:lineRule="exact"/>
        <w:ind w:left="357"/>
        <w:rPr>
          <w:sz w:val="18"/>
          <w:szCs w:val="18"/>
        </w:rPr>
      </w:pPr>
      <w:r>
        <w:rPr>
          <w:b/>
          <w:sz w:val="18"/>
          <w:szCs w:val="18"/>
        </w:rPr>
        <w:fldChar w:fldCharType="end"/>
      </w:r>
      <w:r w:rsidR="00F70D05" w:rsidRPr="00F70D05">
        <w:rPr>
          <w:sz w:val="18"/>
          <w:szCs w:val="18"/>
        </w:rPr>
        <w:t>For the characterization of rail traffic-related emissions into the adjacent environment, a nationwide network of measuring stations was established. At five permanent measuring sites, the amount of precipitation water runoff, the pollutant load and its dispersion are determined within the framework of comprehensive environmental monitoring. The focus of the investigations is on water and soil protection, with additional scientific monitoring of chemical vegetation control at the sites.</w:t>
      </w:r>
    </w:p>
    <w:p w:rsidR="00BB76CD" w:rsidRPr="009E24AF" w:rsidRDefault="00FC300B" w:rsidP="00BB76CD">
      <w:pPr>
        <w:spacing w:before="0" w:after="0" w:line="220" w:lineRule="exact"/>
        <w:ind w:left="357"/>
        <w:rPr>
          <w:sz w:val="18"/>
          <w:szCs w:val="18"/>
        </w:rPr>
      </w:pPr>
      <w:r>
        <w:rPr>
          <w:sz w:val="18"/>
          <w:szCs w:val="18"/>
        </w:rPr>
        <w:t>Dec</w:t>
      </w:r>
      <w:r w:rsidR="00BB76CD">
        <w:rPr>
          <w:sz w:val="18"/>
          <w:szCs w:val="18"/>
        </w:rPr>
        <w:t>ember 2022, 153</w:t>
      </w:r>
      <w:r w:rsidR="00BB76CD" w:rsidRPr="006B3E7D">
        <w:rPr>
          <w:sz w:val="18"/>
          <w:szCs w:val="18"/>
        </w:rPr>
        <w:t xml:space="preserve"> </w:t>
      </w:r>
      <w:r>
        <w:rPr>
          <w:sz w:val="18"/>
          <w:szCs w:val="18"/>
        </w:rPr>
        <w:t>pages</w:t>
      </w:r>
      <w:r w:rsidR="00BB76CD" w:rsidRPr="006B3E7D">
        <w:rPr>
          <w:sz w:val="18"/>
          <w:szCs w:val="18"/>
        </w:rPr>
        <w:t>, PD</w:t>
      </w:r>
      <w:r w:rsidR="009E24AF">
        <w:rPr>
          <w:sz w:val="18"/>
          <w:szCs w:val="18"/>
        </w:rPr>
        <w:t>F</w:t>
      </w:r>
      <w:r w:rsidR="00BB76CD">
        <w:rPr>
          <w:sz w:val="18"/>
          <w:szCs w:val="18"/>
        </w:rPr>
        <w:t>, ca. 10</w:t>
      </w:r>
      <w:r w:rsidR="00BB76CD" w:rsidRPr="006B3E7D">
        <w:rPr>
          <w:sz w:val="18"/>
          <w:szCs w:val="18"/>
        </w:rPr>
        <w:t xml:space="preserve"> MB, </w:t>
      </w:r>
      <w:hyperlink r:id="rId44" w:history="1">
        <w:r w:rsidR="00BB76CD" w:rsidRPr="009E24AF">
          <w:rPr>
            <w:rStyle w:val="Hyperlink"/>
            <w:sz w:val="18"/>
            <w:szCs w:val="18"/>
          </w:rPr>
          <w:t>doi: 10.48755/dzsf.220019.01</w:t>
        </w:r>
      </w:hyperlink>
      <w:r w:rsidRPr="009E24AF">
        <w:rPr>
          <w:sz w:val="18"/>
          <w:szCs w:val="18"/>
        </w:rPr>
        <w:t>.</w:t>
      </w:r>
      <w:r w:rsidR="009E24AF" w:rsidRPr="009E24AF">
        <w:rPr>
          <w:sz w:val="18"/>
          <w:szCs w:val="18"/>
        </w:rPr>
        <w:t xml:space="preserve"> Available: </w:t>
      </w:r>
      <w:hyperlink r:id="rId45" w:history="1">
        <w:r w:rsidR="009E24AF" w:rsidRPr="009E24AF">
          <w:rPr>
            <w:rStyle w:val="Hyperlink"/>
            <w:sz w:val="18"/>
            <w:szCs w:val="18"/>
          </w:rPr>
          <w:t>Abstract (EN)</w:t>
        </w:r>
      </w:hyperlink>
      <w:r w:rsidR="009E24AF" w:rsidRPr="009E24AF">
        <w:rPr>
          <w:sz w:val="18"/>
          <w:szCs w:val="18"/>
        </w:rPr>
        <w:t xml:space="preserve"> and </w:t>
      </w:r>
      <w:hyperlink r:id="rId46" w:history="1">
        <w:r w:rsidR="009E24AF" w:rsidRPr="009E24AF">
          <w:rPr>
            <w:rStyle w:val="Hyperlink"/>
            <w:sz w:val="18"/>
            <w:szCs w:val="18"/>
          </w:rPr>
          <w:t>Summary (EN)</w:t>
        </w:r>
      </w:hyperlink>
      <w:r w:rsidR="009E24AF" w:rsidRPr="009E24AF">
        <w:rPr>
          <w:sz w:val="18"/>
          <w:szCs w:val="18"/>
        </w:rPr>
        <w:t>.</w:t>
      </w:r>
      <w:r w:rsidRPr="009E24AF">
        <w:rPr>
          <w:sz w:val="18"/>
          <w:szCs w:val="18"/>
        </w:rPr>
        <w:t xml:space="preserve"> </w:t>
      </w:r>
    </w:p>
    <w:p w:rsidR="00CC65D8" w:rsidRDefault="00CC65D8">
      <w:pPr>
        <w:spacing w:before="0" w:after="0" w:line="240" w:lineRule="auto"/>
        <w:rPr>
          <w:sz w:val="18"/>
          <w:szCs w:val="18"/>
        </w:rPr>
      </w:pPr>
    </w:p>
    <w:p w:rsidR="00BB76CD" w:rsidRDefault="00BB76CD" w:rsidP="00BB76CD">
      <w:pPr>
        <w:pStyle w:val="Impressum"/>
        <w:spacing w:before="0" w:after="0" w:line="220" w:lineRule="exact"/>
        <w:ind w:firstLine="357"/>
        <w:rPr>
          <w:sz w:val="18"/>
          <w:szCs w:val="18"/>
        </w:rPr>
      </w:pPr>
      <w:r>
        <w:rPr>
          <w:sz w:val="18"/>
          <w:szCs w:val="18"/>
        </w:rPr>
        <w:t>Report 32 (2022)</w:t>
      </w:r>
    </w:p>
    <w:p w:rsidR="00BB76CD" w:rsidRPr="00BB76CD" w:rsidRDefault="00A37A0A" w:rsidP="00BB76CD">
      <w:pPr>
        <w:pStyle w:val="Impressum"/>
        <w:spacing w:before="0" w:after="0" w:line="220" w:lineRule="exact"/>
        <w:ind w:firstLine="357"/>
        <w:rPr>
          <w:rStyle w:val="Hyperlink"/>
          <w:b/>
          <w:sz w:val="18"/>
          <w:szCs w:val="18"/>
        </w:rPr>
      </w:pPr>
      <w:hyperlink r:id="rId47" w:history="1">
        <w:r w:rsidR="00FC300B" w:rsidRPr="00FC300B">
          <w:rPr>
            <w:rStyle w:val="Hyperlink"/>
            <w:b/>
            <w:sz w:val="18"/>
            <w:szCs w:val="18"/>
          </w:rPr>
          <w:t xml:space="preserve">Reactivation of rail lines </w:t>
        </w:r>
      </w:hyperlink>
    </w:p>
    <w:p w:rsidR="00FC300B" w:rsidRDefault="00FC300B" w:rsidP="00BB76CD">
      <w:pPr>
        <w:spacing w:before="0" w:after="0" w:line="220" w:lineRule="exact"/>
        <w:ind w:left="357"/>
        <w:rPr>
          <w:sz w:val="18"/>
          <w:szCs w:val="18"/>
        </w:rPr>
      </w:pPr>
      <w:r w:rsidRPr="00FC300B">
        <w:rPr>
          <w:sz w:val="18"/>
          <w:szCs w:val="18"/>
        </w:rPr>
        <w:t xml:space="preserve">The reactivation of rail lines can play an important role in the modal shift. In connection with these projects, the implementation of accompanying measures is necessary, which often represent decisive success factors for the reactivations. Within the framework of the research project, a guideline with effective accompanying measures was therefore developed to support reactivation projects. </w:t>
      </w:r>
    </w:p>
    <w:p w:rsidR="00BB76CD" w:rsidRPr="00BA0D6B" w:rsidRDefault="00FC300B" w:rsidP="00BB76CD">
      <w:pPr>
        <w:spacing w:before="0" w:after="0" w:line="220" w:lineRule="exact"/>
        <w:ind w:left="357"/>
        <w:rPr>
          <w:rStyle w:val="Hyperlink"/>
          <w:sz w:val="18"/>
          <w:szCs w:val="18"/>
        </w:rPr>
      </w:pPr>
      <w:r>
        <w:rPr>
          <w:sz w:val="18"/>
          <w:szCs w:val="18"/>
        </w:rPr>
        <w:t>(Zusammenfassung) Dec</w:t>
      </w:r>
      <w:r w:rsidR="00BB76CD">
        <w:rPr>
          <w:sz w:val="18"/>
          <w:szCs w:val="18"/>
        </w:rPr>
        <w:t>ember 2022, 17 pages</w:t>
      </w:r>
      <w:r w:rsidR="00BB76CD" w:rsidRPr="006B3E7D">
        <w:rPr>
          <w:sz w:val="18"/>
          <w:szCs w:val="18"/>
        </w:rPr>
        <w:t>, PD</w:t>
      </w:r>
      <w:r w:rsidR="009E24AF">
        <w:rPr>
          <w:sz w:val="18"/>
          <w:szCs w:val="18"/>
        </w:rPr>
        <w:t>F</w:t>
      </w:r>
      <w:r w:rsidR="00BB76CD">
        <w:rPr>
          <w:sz w:val="18"/>
          <w:szCs w:val="18"/>
        </w:rPr>
        <w:t>, ca. 1,1</w:t>
      </w:r>
      <w:r w:rsidR="00BB76CD" w:rsidRPr="006B3E7D">
        <w:rPr>
          <w:sz w:val="18"/>
          <w:szCs w:val="18"/>
        </w:rPr>
        <w:t xml:space="preserve"> MB, </w:t>
      </w:r>
      <w:r w:rsidR="00BB76CD">
        <w:rPr>
          <w:sz w:val="18"/>
          <w:szCs w:val="18"/>
        </w:rPr>
        <w:fldChar w:fldCharType="begin"/>
      </w:r>
      <w:r w:rsidR="00BB76CD">
        <w:rPr>
          <w:sz w:val="18"/>
          <w:szCs w:val="18"/>
        </w:rPr>
        <w:instrText>HYPERLINK "https://doi.org/10.48755/dzsf.220018.02"</w:instrText>
      </w:r>
      <w:r w:rsidR="00BB76CD">
        <w:rPr>
          <w:sz w:val="18"/>
          <w:szCs w:val="18"/>
        </w:rPr>
        <w:fldChar w:fldCharType="separate"/>
      </w:r>
      <w:r w:rsidR="00BB76CD" w:rsidRPr="00BA0D6B">
        <w:rPr>
          <w:rStyle w:val="Hyperlink"/>
          <w:sz w:val="18"/>
          <w:szCs w:val="18"/>
        </w:rPr>
        <w:t>doi: 10.48755/dzsf.22001</w:t>
      </w:r>
      <w:r w:rsidR="00BB76CD">
        <w:rPr>
          <w:rStyle w:val="Hyperlink"/>
          <w:sz w:val="18"/>
          <w:szCs w:val="18"/>
        </w:rPr>
        <w:t>8</w:t>
      </w:r>
      <w:r w:rsidR="00BB76CD" w:rsidRPr="00BA0D6B">
        <w:rPr>
          <w:rStyle w:val="Hyperlink"/>
          <w:sz w:val="18"/>
          <w:szCs w:val="18"/>
        </w:rPr>
        <w:t>.0</w:t>
      </w:r>
      <w:r w:rsidR="00BB76CD">
        <w:rPr>
          <w:rStyle w:val="Hyperlink"/>
          <w:sz w:val="18"/>
          <w:szCs w:val="18"/>
        </w:rPr>
        <w:t>2</w:t>
      </w:r>
      <w:r w:rsidRPr="00AA6E85">
        <w:rPr>
          <w:rStyle w:val="Hyperlink"/>
          <w:color w:val="auto"/>
          <w:sz w:val="18"/>
          <w:szCs w:val="18"/>
        </w:rPr>
        <w:t xml:space="preserve">. </w:t>
      </w:r>
    </w:p>
    <w:p w:rsidR="00BB76CD" w:rsidRDefault="00BB76CD" w:rsidP="00BB76CD">
      <w:pPr>
        <w:pStyle w:val="Impressum"/>
        <w:spacing w:before="0" w:after="0" w:line="220" w:lineRule="exact"/>
        <w:ind w:firstLine="357"/>
        <w:rPr>
          <w:sz w:val="18"/>
          <w:szCs w:val="18"/>
        </w:rPr>
      </w:pPr>
      <w:r>
        <w:rPr>
          <w:sz w:val="18"/>
          <w:szCs w:val="18"/>
        </w:rPr>
        <w:fldChar w:fldCharType="end"/>
      </w:r>
    </w:p>
    <w:p w:rsidR="00BB76CD" w:rsidRDefault="00BB76CD" w:rsidP="00BB76CD">
      <w:pPr>
        <w:pStyle w:val="Impressum"/>
        <w:spacing w:before="0" w:after="0" w:line="220" w:lineRule="exact"/>
        <w:ind w:firstLine="357"/>
        <w:rPr>
          <w:sz w:val="18"/>
          <w:szCs w:val="18"/>
        </w:rPr>
      </w:pPr>
      <w:r>
        <w:rPr>
          <w:sz w:val="18"/>
          <w:szCs w:val="18"/>
        </w:rPr>
        <w:t>Report 31 (2022)</w:t>
      </w:r>
    </w:p>
    <w:p w:rsidR="00BB76CD" w:rsidRPr="00BB76CD" w:rsidRDefault="00BB76CD" w:rsidP="00BB76CD">
      <w:pPr>
        <w:pStyle w:val="Impressum"/>
        <w:spacing w:before="0" w:after="0" w:line="220" w:lineRule="exact"/>
        <w:ind w:firstLine="357"/>
        <w:rPr>
          <w:rStyle w:val="Hyperlink"/>
          <w:b/>
          <w:sz w:val="18"/>
          <w:szCs w:val="18"/>
        </w:rPr>
      </w:pPr>
      <w:r>
        <w:rPr>
          <w:rStyle w:val="Hyperlink"/>
          <w:b/>
          <w:sz w:val="18"/>
          <w:szCs w:val="18"/>
        </w:rPr>
        <w:fldChar w:fldCharType="begin"/>
      </w:r>
      <w:r>
        <w:rPr>
          <w:rStyle w:val="Hyperlink"/>
          <w:b/>
          <w:sz w:val="18"/>
          <w:szCs w:val="18"/>
        </w:rPr>
        <w:instrText xml:space="preserve"> HYPERLINK "https://www.dzsf.bund.de/SharedDocs/Textbausteine/DZSF/Forschungsberichte/Forschungsbericht_2022-31.html?nn=2208196" </w:instrText>
      </w:r>
      <w:r>
        <w:rPr>
          <w:rStyle w:val="Hyperlink"/>
          <w:b/>
          <w:sz w:val="18"/>
          <w:szCs w:val="18"/>
        </w:rPr>
        <w:fldChar w:fldCharType="separate"/>
      </w:r>
      <w:r w:rsidRPr="00BB76CD">
        <w:rPr>
          <w:rStyle w:val="Hyperlink"/>
          <w:b/>
          <w:sz w:val="18"/>
          <w:szCs w:val="18"/>
        </w:rPr>
        <w:t xml:space="preserve">Sensor technology as a technical prerequisite for ATO functions </w:t>
      </w:r>
    </w:p>
    <w:p w:rsidR="00BB76CD" w:rsidRDefault="00BB76CD" w:rsidP="00BB76CD">
      <w:pPr>
        <w:spacing w:before="0" w:after="0" w:line="220" w:lineRule="exact"/>
        <w:ind w:left="357"/>
        <w:rPr>
          <w:sz w:val="18"/>
          <w:szCs w:val="18"/>
        </w:rPr>
      </w:pPr>
      <w:r>
        <w:rPr>
          <w:rStyle w:val="Hyperlink"/>
          <w:b/>
          <w:sz w:val="18"/>
          <w:szCs w:val="18"/>
        </w:rPr>
        <w:fldChar w:fldCharType="end"/>
      </w:r>
      <w:r w:rsidRPr="00BB76CD">
        <w:rPr>
          <w:sz w:val="18"/>
          <w:szCs w:val="18"/>
        </w:rPr>
        <w:t>ATO (automated train operation) with high grades of automation requires performant and reliable perception systems, i.e. for the recognition of obstacles and hazards. In this project, requirements for the perception system have been derived from the tasks of the human driver and a sensor system has been specified for R&amp;D purposes.</w:t>
      </w:r>
    </w:p>
    <w:p w:rsidR="00BB76CD" w:rsidRPr="00BB76CD" w:rsidRDefault="00BB76CD" w:rsidP="00BB76CD">
      <w:pPr>
        <w:spacing w:before="0" w:after="0" w:line="220" w:lineRule="exact"/>
        <w:ind w:left="357"/>
        <w:rPr>
          <w:rStyle w:val="Hyperlink"/>
          <w:sz w:val="18"/>
          <w:szCs w:val="18"/>
        </w:rPr>
      </w:pPr>
      <w:r>
        <w:rPr>
          <w:sz w:val="18"/>
          <w:szCs w:val="18"/>
        </w:rPr>
        <w:t>Oktober 2022, 292</w:t>
      </w:r>
      <w:r w:rsidRPr="006B3E7D">
        <w:rPr>
          <w:sz w:val="18"/>
          <w:szCs w:val="18"/>
        </w:rPr>
        <w:t xml:space="preserve"> </w:t>
      </w:r>
      <w:r>
        <w:rPr>
          <w:sz w:val="18"/>
          <w:szCs w:val="18"/>
        </w:rPr>
        <w:t>pages</w:t>
      </w:r>
      <w:r w:rsidRPr="006B3E7D">
        <w:rPr>
          <w:sz w:val="18"/>
          <w:szCs w:val="18"/>
        </w:rPr>
        <w:t>, PD</w:t>
      </w:r>
      <w:r w:rsidR="009E24AF">
        <w:rPr>
          <w:sz w:val="18"/>
          <w:szCs w:val="18"/>
        </w:rPr>
        <w:t>F</w:t>
      </w:r>
      <w:r>
        <w:rPr>
          <w:sz w:val="18"/>
          <w:szCs w:val="18"/>
        </w:rPr>
        <w:t>, ca. 9,9</w:t>
      </w:r>
      <w:r w:rsidRPr="006B3E7D">
        <w:rPr>
          <w:sz w:val="18"/>
          <w:szCs w:val="18"/>
        </w:rPr>
        <w:t xml:space="preserve"> MB, </w:t>
      </w:r>
      <w:r>
        <w:rPr>
          <w:sz w:val="18"/>
          <w:szCs w:val="18"/>
        </w:rPr>
        <w:fldChar w:fldCharType="begin"/>
      </w:r>
      <w:r>
        <w:rPr>
          <w:sz w:val="18"/>
          <w:szCs w:val="18"/>
        </w:rPr>
        <w:instrText>HYPERLINK "https://www.dzsf.bund.de/SharedDocs/Downloads/DZSF/Veroeffentlichungen/Forschungsberichte/2022/ForBe_31_2022_ATOSensorik_Abstract.html?nn=2208196"</w:instrText>
      </w:r>
      <w:r>
        <w:rPr>
          <w:sz w:val="18"/>
          <w:szCs w:val="18"/>
        </w:rPr>
        <w:fldChar w:fldCharType="separate"/>
      </w:r>
      <w:r w:rsidRPr="00BA0D6B">
        <w:rPr>
          <w:rStyle w:val="Hyperlink"/>
          <w:sz w:val="18"/>
          <w:szCs w:val="18"/>
        </w:rPr>
        <w:t>doi: 10.48755/dzsf.220015.01</w:t>
      </w:r>
      <w:r w:rsidRPr="00BB76CD">
        <w:rPr>
          <w:rStyle w:val="Hyperlink"/>
          <w:color w:val="000000" w:themeColor="text1"/>
          <w:sz w:val="18"/>
          <w:szCs w:val="18"/>
        </w:rPr>
        <w:t xml:space="preserve">. </w:t>
      </w:r>
      <w:r>
        <w:rPr>
          <w:rStyle w:val="Hyperlink"/>
          <w:color w:val="000000" w:themeColor="text1"/>
          <w:sz w:val="18"/>
          <w:szCs w:val="18"/>
        </w:rPr>
        <w:t xml:space="preserve">Available: </w:t>
      </w:r>
      <w:r w:rsidRPr="00BB76CD">
        <w:rPr>
          <w:rStyle w:val="Hyperlink"/>
          <w:sz w:val="18"/>
          <w:szCs w:val="18"/>
        </w:rPr>
        <w:t>Abstract (EN)</w:t>
      </w:r>
      <w:r w:rsidR="00AA6E85">
        <w:rPr>
          <w:rStyle w:val="Hyperlink"/>
          <w:sz w:val="18"/>
          <w:szCs w:val="18"/>
        </w:rPr>
        <w:t>.</w:t>
      </w:r>
    </w:p>
    <w:p w:rsidR="00BB76CD" w:rsidRDefault="00BB76CD" w:rsidP="00BB76CD">
      <w:pPr>
        <w:pStyle w:val="Impressum"/>
        <w:spacing w:before="0" w:after="0" w:line="220" w:lineRule="exact"/>
        <w:ind w:firstLine="357"/>
        <w:rPr>
          <w:sz w:val="18"/>
          <w:szCs w:val="18"/>
        </w:rPr>
      </w:pPr>
      <w:r>
        <w:rPr>
          <w:sz w:val="18"/>
          <w:szCs w:val="18"/>
        </w:rPr>
        <w:fldChar w:fldCharType="end"/>
      </w:r>
    </w:p>
    <w:p w:rsidR="002E71F1" w:rsidRPr="0091283B" w:rsidRDefault="002E71F1" w:rsidP="009E24AF">
      <w:pPr>
        <w:pStyle w:val="Impressum"/>
        <w:spacing w:before="0" w:after="0" w:line="220" w:lineRule="exact"/>
        <w:ind w:left="357"/>
        <w:rPr>
          <w:sz w:val="18"/>
          <w:szCs w:val="18"/>
        </w:rPr>
      </w:pPr>
      <w:r>
        <w:rPr>
          <w:sz w:val="18"/>
          <w:szCs w:val="18"/>
        </w:rPr>
        <w:t>Report 30</w:t>
      </w:r>
      <w:r w:rsidRPr="0091283B">
        <w:rPr>
          <w:sz w:val="18"/>
          <w:szCs w:val="18"/>
        </w:rPr>
        <w:t xml:space="preserve"> (2022)</w:t>
      </w:r>
    </w:p>
    <w:p w:rsidR="002E71F1" w:rsidRPr="002E71F1" w:rsidRDefault="00A37A0A" w:rsidP="002E71F1">
      <w:pPr>
        <w:spacing w:before="0" w:after="0" w:line="220" w:lineRule="exact"/>
        <w:ind w:left="357"/>
        <w:rPr>
          <w:rStyle w:val="Hyperlink"/>
          <w:b/>
          <w:sz w:val="18"/>
          <w:szCs w:val="18"/>
        </w:rPr>
      </w:pPr>
      <w:hyperlink r:id="rId48" w:history="1">
        <w:r w:rsidR="002E71F1" w:rsidRPr="00B43EA7">
          <w:rPr>
            <w:rStyle w:val="Hyperlink"/>
            <w:b/>
            <w:sz w:val="18"/>
            <w:szCs w:val="18"/>
          </w:rPr>
          <w:t>Analysis of energy consumption of refrigerated containers in rail transport</w:t>
        </w:r>
      </w:hyperlink>
      <w:r w:rsidR="002E71F1" w:rsidRPr="002E71F1">
        <w:rPr>
          <w:rStyle w:val="Hyperlink"/>
          <w:b/>
          <w:sz w:val="18"/>
          <w:szCs w:val="18"/>
        </w:rPr>
        <w:t xml:space="preserve"> </w:t>
      </w:r>
    </w:p>
    <w:p w:rsidR="002E71F1" w:rsidRDefault="002E71F1" w:rsidP="002E71F1">
      <w:pPr>
        <w:spacing w:before="0" w:after="0" w:line="240" w:lineRule="exact"/>
        <w:ind w:left="357"/>
        <w:rPr>
          <w:rStyle w:val="Hyperlink"/>
          <w:sz w:val="18"/>
          <w:szCs w:val="18"/>
        </w:rPr>
      </w:pPr>
      <w:r>
        <w:rPr>
          <w:sz w:val="18"/>
          <w:szCs w:val="18"/>
        </w:rPr>
        <w:t>T</w:t>
      </w:r>
      <w:r w:rsidRPr="002E71F1">
        <w:rPr>
          <w:sz w:val="18"/>
          <w:szCs w:val="18"/>
        </w:rPr>
        <w:t>o investigate the feasibility of transporting temperature-controlled goods by rail, the project examined the energy supply of reefer containers</w:t>
      </w:r>
      <w:r w:rsidR="00B43EA7">
        <w:rPr>
          <w:sz w:val="18"/>
          <w:szCs w:val="18"/>
        </w:rPr>
        <w:t xml:space="preserve"> in freight trains. A</w:t>
      </w:r>
      <w:r w:rsidRPr="002E71F1">
        <w:rPr>
          <w:sz w:val="18"/>
          <w:szCs w:val="18"/>
        </w:rPr>
        <w:t xml:space="preserve"> test train was equipped with reefer containers and measurement equipment and a measurement campaign was carried out taking into account various operating and environmental conditions at the Open Digital Test Field of the DZSF. The results of the investigations show that transportation of temperature-sensitive goods by rail using conventional means is technically and operationally possible.</w:t>
      </w:r>
      <w:r>
        <w:rPr>
          <w:sz w:val="18"/>
          <w:szCs w:val="18"/>
        </w:rPr>
        <w:br/>
        <w:t>November 2022, 79</w:t>
      </w:r>
      <w:r w:rsidRPr="0091283B">
        <w:rPr>
          <w:sz w:val="18"/>
          <w:szCs w:val="18"/>
        </w:rPr>
        <w:t xml:space="preserve"> pages</w:t>
      </w:r>
      <w:r w:rsidR="009E24AF">
        <w:rPr>
          <w:sz w:val="18"/>
          <w:szCs w:val="18"/>
        </w:rPr>
        <w:t>, PDF</w:t>
      </w:r>
      <w:r>
        <w:rPr>
          <w:sz w:val="18"/>
          <w:szCs w:val="18"/>
        </w:rPr>
        <w:t>, ca. 6,4</w:t>
      </w:r>
      <w:r w:rsidRPr="0091283B">
        <w:rPr>
          <w:sz w:val="18"/>
          <w:szCs w:val="18"/>
        </w:rPr>
        <w:t xml:space="preserve"> MB, </w:t>
      </w:r>
      <w:hyperlink r:id="rId49" w:history="1">
        <w:r w:rsidR="00B43EA7" w:rsidRPr="00B43EA7">
          <w:rPr>
            <w:rStyle w:val="Hyperlink"/>
            <w:sz w:val="18"/>
            <w:szCs w:val="18"/>
          </w:rPr>
          <w:t>doi: 10.48755/dzsf.220017</w:t>
        </w:r>
        <w:r w:rsidRPr="00B43EA7">
          <w:rPr>
            <w:rStyle w:val="Hyperlink"/>
            <w:sz w:val="18"/>
            <w:szCs w:val="18"/>
          </w:rPr>
          <w:t>.01.</w:t>
        </w:r>
      </w:hyperlink>
      <w:r w:rsidRPr="00757659">
        <w:rPr>
          <w:rStyle w:val="Hyperlink"/>
          <w:sz w:val="18"/>
          <w:szCs w:val="18"/>
        </w:rPr>
        <w:t xml:space="preserve"> </w:t>
      </w:r>
      <w:r w:rsidRPr="002E71F1">
        <w:rPr>
          <w:rStyle w:val="Hyperlink"/>
          <w:color w:val="000000" w:themeColor="text1"/>
          <w:sz w:val="18"/>
          <w:szCs w:val="18"/>
        </w:rPr>
        <w:t xml:space="preserve">Available: </w:t>
      </w:r>
      <w:hyperlink r:id="rId50" w:history="1">
        <w:r w:rsidR="00DA7850">
          <w:rPr>
            <w:rStyle w:val="Hyperlink"/>
            <w:sz w:val="18"/>
            <w:szCs w:val="18"/>
          </w:rPr>
          <w:t>Summary</w:t>
        </w:r>
        <w:r w:rsidRPr="00B43EA7">
          <w:rPr>
            <w:rStyle w:val="Hyperlink"/>
            <w:sz w:val="18"/>
            <w:szCs w:val="18"/>
          </w:rPr>
          <w:t xml:space="preserve"> (EN)</w:t>
        </w:r>
      </w:hyperlink>
      <w:r w:rsidR="00AA6E85" w:rsidRPr="00AA6E85">
        <w:rPr>
          <w:rStyle w:val="Hyperlink"/>
          <w:color w:val="auto"/>
          <w:sz w:val="18"/>
          <w:szCs w:val="18"/>
        </w:rPr>
        <w:t>.</w:t>
      </w:r>
    </w:p>
    <w:p w:rsidR="002E71F1" w:rsidRDefault="002E71F1" w:rsidP="007B3327">
      <w:pPr>
        <w:pStyle w:val="Impressum"/>
        <w:spacing w:before="0" w:after="0" w:line="220" w:lineRule="exact"/>
        <w:ind w:firstLine="357"/>
        <w:rPr>
          <w:sz w:val="18"/>
          <w:szCs w:val="18"/>
        </w:rPr>
      </w:pPr>
    </w:p>
    <w:p w:rsidR="00D27519" w:rsidRPr="0091283B" w:rsidRDefault="00D27519" w:rsidP="00D27519">
      <w:pPr>
        <w:pStyle w:val="Impressum"/>
        <w:spacing w:before="0" w:after="0" w:line="220" w:lineRule="exact"/>
        <w:ind w:firstLine="357"/>
        <w:rPr>
          <w:sz w:val="18"/>
          <w:szCs w:val="18"/>
        </w:rPr>
      </w:pPr>
      <w:r w:rsidRPr="0091283B">
        <w:rPr>
          <w:sz w:val="18"/>
          <w:szCs w:val="18"/>
        </w:rPr>
        <w:t>Report 29 (2022)</w:t>
      </w:r>
    </w:p>
    <w:p w:rsidR="00D27519" w:rsidRPr="0091283B" w:rsidRDefault="00A37A0A" w:rsidP="00D27519">
      <w:pPr>
        <w:spacing w:before="0" w:after="0" w:line="220" w:lineRule="exact"/>
        <w:ind w:left="357"/>
        <w:rPr>
          <w:rStyle w:val="Hyperlink"/>
          <w:b/>
          <w:sz w:val="18"/>
          <w:szCs w:val="18"/>
        </w:rPr>
      </w:pPr>
      <w:hyperlink r:id="rId51" w:history="1">
        <w:r w:rsidR="00D27519" w:rsidRPr="0091283B">
          <w:rPr>
            <w:rStyle w:val="Hyperlink"/>
            <w:b/>
            <w:sz w:val="18"/>
            <w:szCs w:val="18"/>
          </w:rPr>
          <w:t>A</w:t>
        </w:r>
        <w:r w:rsidR="007533B9" w:rsidRPr="0091283B">
          <w:rPr>
            <w:rStyle w:val="Hyperlink"/>
            <w:b/>
            <w:sz w:val="18"/>
            <w:szCs w:val="18"/>
          </w:rPr>
          <w:t xml:space="preserve">nalyze the framework conditions for user-friendly intermodal integrated rail passenger transport. </w:t>
        </w:r>
      </w:hyperlink>
    </w:p>
    <w:p w:rsidR="007533B9" w:rsidRPr="0091283B" w:rsidRDefault="007533B9" w:rsidP="00D27519">
      <w:pPr>
        <w:spacing w:before="0" w:after="0" w:line="220" w:lineRule="exact"/>
        <w:ind w:left="357"/>
        <w:rPr>
          <w:sz w:val="18"/>
          <w:szCs w:val="18"/>
        </w:rPr>
      </w:pPr>
      <w:r w:rsidRPr="0091283B">
        <w:rPr>
          <w:sz w:val="18"/>
          <w:szCs w:val="18"/>
        </w:rPr>
        <w:t>In order to book a journey continuously from door to door, the different providers (</w:t>
      </w:r>
      <w:r w:rsidR="00D96D65">
        <w:rPr>
          <w:sz w:val="18"/>
          <w:szCs w:val="18"/>
        </w:rPr>
        <w:t xml:space="preserve">e.g. </w:t>
      </w:r>
      <w:r w:rsidRPr="0091283B">
        <w:rPr>
          <w:sz w:val="18"/>
          <w:szCs w:val="18"/>
        </w:rPr>
        <w:t>train, bus, sharing) must be closely interlinked. The project analyses the economic incentives and legal options to achieve this.</w:t>
      </w:r>
    </w:p>
    <w:p w:rsidR="00D27519" w:rsidRPr="00884930" w:rsidRDefault="00D27519" w:rsidP="002E71F1">
      <w:pPr>
        <w:spacing w:before="0" w:after="0" w:line="240" w:lineRule="exact"/>
        <w:ind w:left="357"/>
        <w:rPr>
          <w:rStyle w:val="Hyperlink"/>
          <w:color w:val="000000" w:themeColor="text1"/>
          <w:sz w:val="18"/>
          <w:szCs w:val="18"/>
        </w:rPr>
      </w:pPr>
      <w:r w:rsidRPr="0091283B">
        <w:rPr>
          <w:sz w:val="18"/>
          <w:szCs w:val="18"/>
        </w:rPr>
        <w:t>O</w:t>
      </w:r>
      <w:r w:rsidR="00FC300B">
        <w:rPr>
          <w:sz w:val="18"/>
          <w:szCs w:val="18"/>
        </w:rPr>
        <w:t>c</w:t>
      </w:r>
      <w:r w:rsidRPr="0091283B">
        <w:rPr>
          <w:sz w:val="18"/>
          <w:szCs w:val="18"/>
        </w:rPr>
        <w:t>tober 2022, 211</w:t>
      </w:r>
      <w:r w:rsidR="00B66F83" w:rsidRPr="0091283B">
        <w:rPr>
          <w:sz w:val="18"/>
          <w:szCs w:val="18"/>
        </w:rPr>
        <w:t xml:space="preserve"> pages</w:t>
      </w:r>
      <w:r w:rsidRPr="0091283B">
        <w:rPr>
          <w:sz w:val="18"/>
          <w:szCs w:val="18"/>
        </w:rPr>
        <w:t>, PD</w:t>
      </w:r>
      <w:r w:rsidR="009E24AF">
        <w:rPr>
          <w:sz w:val="18"/>
          <w:szCs w:val="18"/>
        </w:rPr>
        <w:t>F</w:t>
      </w:r>
      <w:r w:rsidRPr="0091283B">
        <w:rPr>
          <w:sz w:val="18"/>
          <w:szCs w:val="18"/>
        </w:rPr>
        <w:t xml:space="preserve">, ca. 3,7 MB, </w:t>
      </w:r>
      <w:hyperlink r:id="rId52" w:history="1">
        <w:r w:rsidRPr="00757659">
          <w:rPr>
            <w:rStyle w:val="Hyperlink"/>
            <w:sz w:val="18"/>
            <w:szCs w:val="18"/>
          </w:rPr>
          <w:t>doi: 10.48755/dzsf.220014.01</w:t>
        </w:r>
      </w:hyperlink>
      <w:r w:rsidR="00B66F83" w:rsidRPr="00757659">
        <w:rPr>
          <w:rStyle w:val="Hyperlink"/>
          <w:sz w:val="18"/>
          <w:szCs w:val="18"/>
        </w:rPr>
        <w:t xml:space="preserve">. </w:t>
      </w:r>
      <w:r w:rsidR="007533B9" w:rsidRPr="00884930">
        <w:rPr>
          <w:rStyle w:val="Hyperlink"/>
          <w:color w:val="000000" w:themeColor="text1"/>
          <w:sz w:val="18"/>
          <w:szCs w:val="18"/>
        </w:rPr>
        <w:t xml:space="preserve">Available: </w:t>
      </w:r>
      <w:hyperlink r:id="rId53" w:history="1">
        <w:r w:rsidR="007533B9" w:rsidRPr="00884930">
          <w:rPr>
            <w:rStyle w:val="Hyperlink"/>
            <w:sz w:val="18"/>
            <w:szCs w:val="18"/>
          </w:rPr>
          <w:t>Abstract (EN)</w:t>
        </w:r>
      </w:hyperlink>
      <w:r w:rsidR="00AA6E85" w:rsidRPr="00AA6E85">
        <w:rPr>
          <w:rStyle w:val="Hyperlink"/>
          <w:color w:val="auto"/>
          <w:sz w:val="18"/>
          <w:szCs w:val="18"/>
        </w:rPr>
        <w:t>.</w:t>
      </w:r>
    </w:p>
    <w:p w:rsidR="002E71F1" w:rsidRDefault="002E71F1" w:rsidP="002E71F1">
      <w:pPr>
        <w:spacing w:before="0" w:after="0" w:line="240" w:lineRule="exact"/>
        <w:ind w:left="357"/>
        <w:rPr>
          <w:sz w:val="18"/>
          <w:szCs w:val="18"/>
        </w:rPr>
      </w:pPr>
    </w:p>
    <w:p w:rsidR="00D27519" w:rsidRDefault="00D27519" w:rsidP="00D27519">
      <w:pPr>
        <w:pStyle w:val="Impressum"/>
        <w:spacing w:before="0" w:after="0" w:line="220" w:lineRule="exact"/>
        <w:ind w:firstLine="357"/>
        <w:rPr>
          <w:sz w:val="18"/>
          <w:szCs w:val="18"/>
        </w:rPr>
      </w:pPr>
      <w:r>
        <w:rPr>
          <w:sz w:val="18"/>
          <w:szCs w:val="18"/>
        </w:rPr>
        <w:t>Report 28 (2022)</w:t>
      </w:r>
    </w:p>
    <w:p w:rsidR="00095119" w:rsidRPr="00095119" w:rsidRDefault="00A37A0A" w:rsidP="00B66F83">
      <w:pPr>
        <w:spacing w:before="0" w:after="0" w:line="240" w:lineRule="exact"/>
        <w:ind w:left="357"/>
        <w:rPr>
          <w:rStyle w:val="Hyperlink"/>
          <w:b/>
          <w:sz w:val="18"/>
          <w:szCs w:val="18"/>
        </w:rPr>
      </w:pPr>
      <w:hyperlink r:id="rId54" w:history="1">
        <w:r w:rsidR="00095119" w:rsidRPr="00EA6371">
          <w:rPr>
            <w:rStyle w:val="Hyperlink"/>
            <w:b/>
            <w:sz w:val="18"/>
            <w:szCs w:val="18"/>
          </w:rPr>
          <w:t>3D printing as a component procurement</w:t>
        </w:r>
      </w:hyperlink>
      <w:r w:rsidR="00095119" w:rsidRPr="00095119">
        <w:rPr>
          <w:rStyle w:val="Hyperlink"/>
          <w:b/>
          <w:sz w:val="18"/>
          <w:szCs w:val="18"/>
        </w:rPr>
        <w:t xml:space="preserve"> </w:t>
      </w:r>
    </w:p>
    <w:p w:rsidR="00122908" w:rsidRDefault="00122908" w:rsidP="00B66F83">
      <w:pPr>
        <w:spacing w:before="0" w:after="0" w:line="240" w:lineRule="exact"/>
        <w:ind w:left="357"/>
        <w:rPr>
          <w:sz w:val="18"/>
          <w:szCs w:val="18"/>
        </w:rPr>
      </w:pPr>
      <w:r w:rsidRPr="00122908">
        <w:rPr>
          <w:sz w:val="18"/>
          <w:szCs w:val="18"/>
        </w:rPr>
        <w:t>In rail traffic, vehicles and associated systems are often used over long period of time. There is sometimes a need for spare parts that can no longer be mass-produced in a cost-effective way. Using 3D printing or additive manufacturing, however, it would be possible to manufacture spare parts in small series. The aim of the study was to analyse established additive manufacturing processes, to identify differences from conventional processes and components and to propose suitable quality management instruments. Furthermore, rules and standards on obstacles to the establishment of additive manufacturing in railway industry should be identified and countered with specific recommendations for action.</w:t>
      </w:r>
    </w:p>
    <w:p w:rsidR="00D27519" w:rsidRDefault="00D27519" w:rsidP="002E71F1">
      <w:pPr>
        <w:spacing w:before="0" w:after="0" w:line="240" w:lineRule="exact"/>
        <w:ind w:left="357"/>
        <w:rPr>
          <w:sz w:val="18"/>
          <w:szCs w:val="18"/>
        </w:rPr>
      </w:pPr>
      <w:r>
        <w:rPr>
          <w:sz w:val="18"/>
          <w:szCs w:val="18"/>
        </w:rPr>
        <w:t>September 2022, 98</w:t>
      </w:r>
      <w:r w:rsidR="00B66F83">
        <w:rPr>
          <w:sz w:val="18"/>
          <w:szCs w:val="18"/>
        </w:rPr>
        <w:t xml:space="preserve"> pages</w:t>
      </w:r>
      <w:r w:rsidRPr="006B3E7D">
        <w:rPr>
          <w:sz w:val="18"/>
          <w:szCs w:val="18"/>
        </w:rPr>
        <w:t>, PD</w:t>
      </w:r>
      <w:r w:rsidR="009E24AF">
        <w:rPr>
          <w:sz w:val="18"/>
          <w:szCs w:val="18"/>
        </w:rPr>
        <w:t>F</w:t>
      </w:r>
      <w:r>
        <w:rPr>
          <w:sz w:val="18"/>
          <w:szCs w:val="18"/>
        </w:rPr>
        <w:t xml:space="preserve">, ca. </w:t>
      </w:r>
      <w:r w:rsidRPr="006B3E7D">
        <w:rPr>
          <w:sz w:val="18"/>
          <w:szCs w:val="18"/>
        </w:rPr>
        <w:t>2</w:t>
      </w:r>
      <w:r>
        <w:rPr>
          <w:sz w:val="18"/>
          <w:szCs w:val="18"/>
        </w:rPr>
        <w:t>,8</w:t>
      </w:r>
      <w:r w:rsidRPr="006B3E7D">
        <w:rPr>
          <w:sz w:val="18"/>
          <w:szCs w:val="18"/>
        </w:rPr>
        <w:t xml:space="preserve"> MB, </w:t>
      </w:r>
      <w:hyperlink r:id="rId55" w:history="1">
        <w:r w:rsidRPr="00884930">
          <w:rPr>
            <w:rStyle w:val="Hyperlink"/>
            <w:sz w:val="18"/>
            <w:szCs w:val="18"/>
          </w:rPr>
          <w:t>doi: 10.48755/dzsf.22001</w:t>
        </w:r>
        <w:r w:rsidR="0091283B" w:rsidRPr="00884930">
          <w:rPr>
            <w:rStyle w:val="Hyperlink"/>
            <w:sz w:val="18"/>
            <w:szCs w:val="18"/>
          </w:rPr>
          <w:t>6</w:t>
        </w:r>
        <w:r w:rsidRPr="00884930">
          <w:rPr>
            <w:rStyle w:val="Hyperlink"/>
            <w:sz w:val="18"/>
            <w:szCs w:val="18"/>
          </w:rPr>
          <w:t>.01</w:t>
        </w:r>
        <w:r w:rsidR="00B66F83" w:rsidRPr="00884930">
          <w:rPr>
            <w:rStyle w:val="Hyperlink"/>
            <w:sz w:val="18"/>
            <w:szCs w:val="18"/>
          </w:rPr>
          <w:t>.</w:t>
        </w:r>
      </w:hyperlink>
      <w:r w:rsidR="00B66F83" w:rsidRPr="00757659">
        <w:rPr>
          <w:color w:val="000000" w:themeColor="text1"/>
          <w:sz w:val="18"/>
          <w:szCs w:val="18"/>
        </w:rPr>
        <w:t xml:space="preserve"> </w:t>
      </w:r>
      <w:r w:rsidR="00884930" w:rsidRPr="00757659">
        <w:rPr>
          <w:color w:val="000000" w:themeColor="text1"/>
          <w:sz w:val="18"/>
          <w:szCs w:val="18"/>
        </w:rPr>
        <w:t xml:space="preserve">Available: </w:t>
      </w:r>
      <w:hyperlink r:id="rId56" w:history="1">
        <w:r w:rsidR="00884930" w:rsidRPr="00884930">
          <w:rPr>
            <w:rStyle w:val="Hyperlink"/>
            <w:sz w:val="18"/>
            <w:szCs w:val="18"/>
          </w:rPr>
          <w:t>Abstract (EN)</w:t>
        </w:r>
      </w:hyperlink>
      <w:r w:rsidR="00AA6E85" w:rsidRPr="00AA6E85">
        <w:rPr>
          <w:rStyle w:val="Hyperlink"/>
          <w:color w:val="auto"/>
          <w:sz w:val="18"/>
          <w:szCs w:val="18"/>
        </w:rPr>
        <w:t>.</w:t>
      </w:r>
    </w:p>
    <w:p w:rsidR="002E71F1" w:rsidRDefault="002E71F1" w:rsidP="002E71F1">
      <w:pPr>
        <w:spacing w:before="0" w:after="0" w:line="240" w:lineRule="exact"/>
        <w:ind w:left="357"/>
        <w:rPr>
          <w:sz w:val="18"/>
          <w:szCs w:val="18"/>
        </w:rPr>
      </w:pPr>
    </w:p>
    <w:p w:rsidR="00D27519" w:rsidRDefault="00D27519" w:rsidP="00D27519">
      <w:pPr>
        <w:pStyle w:val="Impressum"/>
        <w:spacing w:before="0" w:after="0" w:line="220" w:lineRule="exact"/>
        <w:ind w:firstLine="357"/>
        <w:rPr>
          <w:sz w:val="18"/>
          <w:szCs w:val="18"/>
        </w:rPr>
      </w:pPr>
      <w:r>
        <w:rPr>
          <w:sz w:val="18"/>
          <w:szCs w:val="18"/>
        </w:rPr>
        <w:t>Report 27 (2022)</w:t>
      </w:r>
    </w:p>
    <w:p w:rsidR="00D27519" w:rsidRDefault="00A37A0A" w:rsidP="00D27519">
      <w:pPr>
        <w:spacing w:before="0" w:after="0" w:line="220" w:lineRule="exact"/>
        <w:ind w:left="357"/>
        <w:rPr>
          <w:rStyle w:val="Hyperlink"/>
          <w:b/>
          <w:sz w:val="18"/>
          <w:szCs w:val="18"/>
        </w:rPr>
      </w:pPr>
      <w:hyperlink r:id="rId57" w:history="1">
        <w:r w:rsidR="00B66F83" w:rsidRPr="00B66F83">
          <w:rPr>
            <w:rStyle w:val="Hyperlink"/>
            <w:b/>
            <w:sz w:val="18"/>
            <w:szCs w:val="18"/>
          </w:rPr>
          <w:t xml:space="preserve">Investigation of methods for securing and monitoring of blocked tracks </w:t>
        </w:r>
      </w:hyperlink>
    </w:p>
    <w:p w:rsidR="00D27519" w:rsidRPr="006B3E7D" w:rsidRDefault="00B66F83" w:rsidP="00D27519">
      <w:pPr>
        <w:spacing w:before="0" w:after="0" w:line="220" w:lineRule="exact"/>
        <w:ind w:left="357"/>
        <w:rPr>
          <w:sz w:val="18"/>
          <w:szCs w:val="18"/>
        </w:rPr>
      </w:pPr>
      <w:r w:rsidRPr="00B66F83">
        <w:rPr>
          <w:sz w:val="18"/>
          <w:szCs w:val="18"/>
        </w:rPr>
        <w:t>During construction and maintenance measures of the railway infrastructure, operational actions in the interlocking are necessary to prevent the unintentional entry of a vehicle into the blocked track. However, accidents occur time and again, especially during short-term and short-duration maintenance measures. The aim of this project was to identify and investigate technical concepts that can increase the safety of people on the track without deriving additional requirements</w:t>
      </w:r>
      <w:r>
        <w:rPr>
          <w:sz w:val="18"/>
          <w:szCs w:val="18"/>
        </w:rPr>
        <w:t xml:space="preserve"> exclusively for the dispatcher</w:t>
      </w:r>
      <w:r w:rsidR="00D27519" w:rsidRPr="009E5935">
        <w:rPr>
          <w:sz w:val="18"/>
          <w:szCs w:val="18"/>
        </w:rPr>
        <w:t>.</w:t>
      </w:r>
    </w:p>
    <w:p w:rsidR="00D27519" w:rsidRDefault="00D27519" w:rsidP="002E71F1">
      <w:pPr>
        <w:spacing w:before="0" w:after="0" w:line="240" w:lineRule="exact"/>
        <w:ind w:left="357"/>
        <w:rPr>
          <w:strike/>
          <w:color w:val="000000" w:themeColor="text1"/>
          <w:sz w:val="18"/>
          <w:szCs w:val="18"/>
        </w:rPr>
      </w:pPr>
      <w:r>
        <w:rPr>
          <w:sz w:val="18"/>
          <w:szCs w:val="18"/>
        </w:rPr>
        <w:t>September 2022, 6</w:t>
      </w:r>
      <w:r w:rsidR="00B66F83">
        <w:rPr>
          <w:sz w:val="18"/>
          <w:szCs w:val="18"/>
        </w:rPr>
        <w:t>2 pages</w:t>
      </w:r>
      <w:r w:rsidRPr="006B3E7D">
        <w:rPr>
          <w:sz w:val="18"/>
          <w:szCs w:val="18"/>
        </w:rPr>
        <w:t>, PD</w:t>
      </w:r>
      <w:r w:rsidR="009E24AF">
        <w:rPr>
          <w:sz w:val="18"/>
          <w:szCs w:val="18"/>
        </w:rPr>
        <w:t>F</w:t>
      </w:r>
      <w:r>
        <w:rPr>
          <w:sz w:val="18"/>
          <w:szCs w:val="18"/>
        </w:rPr>
        <w:t>, ca. 2,5</w:t>
      </w:r>
      <w:r w:rsidRPr="006B3E7D">
        <w:rPr>
          <w:sz w:val="18"/>
          <w:szCs w:val="18"/>
        </w:rPr>
        <w:t xml:space="preserve"> MB, </w:t>
      </w:r>
      <w:hyperlink r:id="rId58" w:history="1">
        <w:r w:rsidRPr="00757659">
          <w:rPr>
            <w:color w:val="1F497D" w:themeColor="text2"/>
            <w:sz w:val="18"/>
            <w:szCs w:val="18"/>
          </w:rPr>
          <w:t>doi: 10.48755/dzsf.220012.01</w:t>
        </w:r>
      </w:hyperlink>
      <w:r w:rsidR="00B66F83" w:rsidRPr="00757659">
        <w:rPr>
          <w:sz w:val="18"/>
          <w:szCs w:val="18"/>
        </w:rPr>
        <w:t xml:space="preserve">. </w:t>
      </w:r>
      <w:r w:rsidR="00B66F83" w:rsidRPr="00757659">
        <w:rPr>
          <w:color w:val="000000" w:themeColor="text1"/>
          <w:sz w:val="18"/>
          <w:szCs w:val="18"/>
        </w:rPr>
        <w:t xml:space="preserve">Available: </w:t>
      </w:r>
      <w:hyperlink r:id="rId59" w:history="1">
        <w:r w:rsidR="00B66F83" w:rsidRPr="00884930">
          <w:rPr>
            <w:rStyle w:val="Hyperlink"/>
            <w:sz w:val="18"/>
            <w:szCs w:val="18"/>
          </w:rPr>
          <w:t>Abstract (EN)</w:t>
        </w:r>
      </w:hyperlink>
      <w:r w:rsidR="00AA6E85" w:rsidRPr="00AA6E85">
        <w:rPr>
          <w:rStyle w:val="Hyperlink"/>
          <w:color w:val="auto"/>
          <w:sz w:val="18"/>
          <w:szCs w:val="18"/>
        </w:rPr>
        <w:t>.</w:t>
      </w:r>
      <w:r w:rsidR="00B66F83" w:rsidRPr="00757659">
        <w:rPr>
          <w:strike/>
          <w:color w:val="000000" w:themeColor="text1"/>
          <w:sz w:val="18"/>
          <w:szCs w:val="18"/>
        </w:rPr>
        <w:t xml:space="preserve"> </w:t>
      </w:r>
    </w:p>
    <w:p w:rsidR="002E71F1" w:rsidRDefault="002E71F1" w:rsidP="002E71F1">
      <w:pPr>
        <w:spacing w:before="0" w:after="0" w:line="240" w:lineRule="exact"/>
        <w:ind w:left="357"/>
        <w:rPr>
          <w:sz w:val="18"/>
          <w:szCs w:val="18"/>
        </w:rPr>
      </w:pPr>
    </w:p>
    <w:p w:rsidR="00D27519" w:rsidRDefault="00D27519" w:rsidP="00D27519">
      <w:pPr>
        <w:pStyle w:val="Impressum"/>
        <w:spacing w:before="0" w:after="0" w:line="220" w:lineRule="exact"/>
        <w:ind w:firstLine="357"/>
        <w:rPr>
          <w:sz w:val="18"/>
          <w:szCs w:val="18"/>
        </w:rPr>
      </w:pPr>
      <w:r>
        <w:rPr>
          <w:sz w:val="18"/>
          <w:szCs w:val="18"/>
        </w:rPr>
        <w:t>Report 26 (2022)</w:t>
      </w:r>
    </w:p>
    <w:p w:rsidR="00D27519" w:rsidRPr="00DF4649" w:rsidRDefault="00A37A0A" w:rsidP="00D27519">
      <w:pPr>
        <w:spacing w:before="0" w:after="0" w:line="220" w:lineRule="exact"/>
        <w:ind w:left="357"/>
        <w:rPr>
          <w:rStyle w:val="Hyperlink"/>
          <w:b/>
          <w:sz w:val="18"/>
          <w:szCs w:val="18"/>
        </w:rPr>
      </w:pPr>
      <w:hyperlink r:id="rId60" w:history="1">
        <w:r w:rsidR="00DF4649" w:rsidRPr="00DF4649">
          <w:rPr>
            <w:rStyle w:val="Hyperlink"/>
            <w:b/>
            <w:sz w:val="18"/>
            <w:szCs w:val="18"/>
          </w:rPr>
          <w:t>Minimum equipment of freight w</w:t>
        </w:r>
        <w:r w:rsidR="00DF4649">
          <w:rPr>
            <w:rStyle w:val="Hyperlink"/>
            <w:b/>
            <w:sz w:val="18"/>
            <w:szCs w:val="18"/>
          </w:rPr>
          <w:t>agons - effective and economic c</w:t>
        </w:r>
        <w:r w:rsidR="00DF4649" w:rsidRPr="00DF4649">
          <w:rPr>
            <w:rStyle w:val="Hyperlink"/>
            <w:b/>
            <w:sz w:val="18"/>
            <w:szCs w:val="18"/>
          </w:rPr>
          <w:t>onditio</w:t>
        </w:r>
        <w:r w:rsidR="00DF4649">
          <w:rPr>
            <w:rStyle w:val="Hyperlink"/>
            <w:b/>
            <w:sz w:val="18"/>
            <w:szCs w:val="18"/>
          </w:rPr>
          <w:t>n monitoring for condition-oriented m</w:t>
        </w:r>
        <w:r w:rsidR="00DF4649" w:rsidRPr="00DF4649">
          <w:rPr>
            <w:rStyle w:val="Hyperlink"/>
            <w:b/>
            <w:sz w:val="18"/>
            <w:szCs w:val="18"/>
          </w:rPr>
          <w:t>aintenance</w:t>
        </w:r>
        <w:r w:rsidR="00DF4649" w:rsidRPr="00DF4649">
          <w:rPr>
            <w:rStyle w:val="Hyperlink"/>
            <w:b/>
            <w:sz w:val="18"/>
            <w:szCs w:val="18"/>
            <w:highlight w:val="yellow"/>
          </w:rPr>
          <w:t xml:space="preserve"> </w:t>
        </w:r>
      </w:hyperlink>
    </w:p>
    <w:p w:rsidR="00DF4649" w:rsidRDefault="00D27519" w:rsidP="0091283B">
      <w:pPr>
        <w:spacing w:before="0" w:after="0" w:line="220" w:lineRule="exact"/>
        <w:ind w:left="357"/>
        <w:rPr>
          <w:sz w:val="18"/>
          <w:szCs w:val="18"/>
        </w:rPr>
      </w:pPr>
      <w:r w:rsidRPr="00D27519">
        <w:rPr>
          <w:sz w:val="18"/>
          <w:szCs w:val="18"/>
        </w:rPr>
        <w:t xml:space="preserve">In the present research project, the most frequent causes of failure of freight wagons were analysed. On this basis, concepts were systematically derived for the economic and efficient equipping of freight wagons with condition monitoring. In addition, a detailed legal report on the exchange of data in rail freight transport shows legal obligations and possibilities for the exchange of sensor data within the rail sector. </w:t>
      </w:r>
    </w:p>
    <w:p w:rsidR="00D27519" w:rsidRDefault="00D27519" w:rsidP="002E71F1">
      <w:pPr>
        <w:spacing w:before="0" w:after="0" w:line="240" w:lineRule="exact"/>
        <w:ind w:left="357"/>
        <w:rPr>
          <w:strike/>
          <w:sz w:val="18"/>
          <w:szCs w:val="18"/>
        </w:rPr>
      </w:pPr>
      <w:r w:rsidRPr="00D27519">
        <w:rPr>
          <w:sz w:val="18"/>
          <w:szCs w:val="18"/>
        </w:rPr>
        <w:t>September 2022, 154 pages, PD</w:t>
      </w:r>
      <w:r w:rsidR="009E24AF">
        <w:rPr>
          <w:sz w:val="18"/>
          <w:szCs w:val="18"/>
        </w:rPr>
        <w:t>F</w:t>
      </w:r>
      <w:r w:rsidRPr="00D27519">
        <w:rPr>
          <w:sz w:val="18"/>
          <w:szCs w:val="18"/>
        </w:rPr>
        <w:t xml:space="preserve">, ca. 13 MB, </w:t>
      </w:r>
      <w:hyperlink r:id="rId61" w:history="1">
        <w:r w:rsidRPr="00D27519">
          <w:rPr>
            <w:sz w:val="18"/>
            <w:szCs w:val="18"/>
          </w:rPr>
          <w:t>doi: 10.48755/dzsf.220009.01</w:t>
        </w:r>
      </w:hyperlink>
      <w:r w:rsidR="0091283B">
        <w:rPr>
          <w:sz w:val="18"/>
          <w:szCs w:val="18"/>
        </w:rPr>
        <w:t>.</w:t>
      </w:r>
      <w:r w:rsidRPr="00F254D5">
        <w:rPr>
          <w:sz w:val="18"/>
          <w:szCs w:val="18"/>
        </w:rPr>
        <w:t xml:space="preserve"> Available: </w:t>
      </w:r>
      <w:hyperlink r:id="rId62" w:history="1">
        <w:r w:rsidRPr="00536A63">
          <w:rPr>
            <w:rStyle w:val="Hyperlink"/>
            <w:sz w:val="18"/>
            <w:szCs w:val="18"/>
          </w:rPr>
          <w:t>Abstract (EN)</w:t>
        </w:r>
      </w:hyperlink>
      <w:r w:rsidR="00AA6E85" w:rsidRPr="00AA6E85">
        <w:rPr>
          <w:rStyle w:val="Hyperlink"/>
          <w:color w:val="auto"/>
          <w:sz w:val="18"/>
          <w:szCs w:val="18"/>
        </w:rPr>
        <w:t>.</w:t>
      </w:r>
    </w:p>
    <w:p w:rsidR="002E71F1" w:rsidRDefault="002E71F1" w:rsidP="002E71F1">
      <w:pPr>
        <w:spacing w:before="0" w:after="0" w:line="240" w:lineRule="exact"/>
        <w:ind w:left="357"/>
        <w:rPr>
          <w:sz w:val="18"/>
          <w:szCs w:val="18"/>
        </w:rPr>
      </w:pPr>
    </w:p>
    <w:p w:rsidR="00206EB8" w:rsidRPr="007D760E" w:rsidRDefault="00206EB8" w:rsidP="007B3327">
      <w:pPr>
        <w:pStyle w:val="Impressum"/>
        <w:spacing w:before="0" w:after="0" w:line="220" w:lineRule="exact"/>
        <w:ind w:firstLine="357"/>
        <w:rPr>
          <w:sz w:val="18"/>
          <w:szCs w:val="18"/>
        </w:rPr>
      </w:pPr>
      <w:r w:rsidRPr="007D760E">
        <w:rPr>
          <w:sz w:val="18"/>
          <w:szCs w:val="18"/>
        </w:rPr>
        <w:t>Report 25 (2022)</w:t>
      </w:r>
    </w:p>
    <w:p w:rsidR="00206EB8" w:rsidRPr="007D760E" w:rsidRDefault="00206EB8" w:rsidP="00206EB8">
      <w:pPr>
        <w:pStyle w:val="Impressum"/>
        <w:spacing w:before="0" w:after="0" w:line="220" w:lineRule="exact"/>
        <w:ind w:left="357"/>
        <w:rPr>
          <w:rStyle w:val="Hyperlink"/>
          <w:b/>
          <w:sz w:val="18"/>
          <w:szCs w:val="18"/>
        </w:rPr>
      </w:pPr>
      <w:r w:rsidRPr="007D760E">
        <w:rPr>
          <w:rStyle w:val="Hyperlink"/>
          <w:b/>
          <w:sz w:val="18"/>
          <w:szCs w:val="18"/>
        </w:rPr>
        <w:t>Report on transparent noise barriers with high acoustic effectiveness</w:t>
      </w:r>
    </w:p>
    <w:p w:rsidR="00206EB8" w:rsidRPr="007D760E" w:rsidRDefault="00206EB8" w:rsidP="0091283B">
      <w:pPr>
        <w:spacing w:before="0" w:after="0" w:line="220" w:lineRule="exact"/>
        <w:ind w:left="357"/>
        <w:rPr>
          <w:sz w:val="18"/>
          <w:szCs w:val="18"/>
        </w:rPr>
      </w:pPr>
      <w:r w:rsidRPr="007D760E">
        <w:rPr>
          <w:sz w:val="18"/>
          <w:szCs w:val="18"/>
        </w:rPr>
        <w:t>The</w:t>
      </w:r>
      <w:r w:rsidRPr="0091283B">
        <w:rPr>
          <w:sz w:val="18"/>
          <w:szCs w:val="18"/>
        </w:rPr>
        <w:t xml:space="preserve"> project</w:t>
      </w:r>
      <w:r w:rsidRPr="007D760E">
        <w:rPr>
          <w:sz w:val="18"/>
          <w:szCs w:val="18"/>
        </w:rPr>
        <w:t xml:space="preserve"> developed ideas for prototypes of transparent noise barriers with good absorption properties. The project investigated the acoustic effect of different solutions using simulations and considered the suitability for railway application. Partially transparent, highly absorbent sound barriers can be realised with periodically arranged absorbers or absorbent lamellas.</w:t>
      </w:r>
    </w:p>
    <w:p w:rsidR="00021761" w:rsidRDefault="0091283B" w:rsidP="00AA6E85">
      <w:pPr>
        <w:spacing w:before="0" w:after="0" w:line="240" w:lineRule="exact"/>
        <w:ind w:left="357"/>
        <w:jc w:val="both"/>
        <w:rPr>
          <w:rStyle w:val="Hyperlink"/>
          <w:sz w:val="18"/>
          <w:szCs w:val="18"/>
        </w:rPr>
      </w:pPr>
      <w:r>
        <w:rPr>
          <w:sz w:val="18"/>
          <w:szCs w:val="18"/>
        </w:rPr>
        <w:t>O</w:t>
      </w:r>
      <w:r w:rsidR="00FC300B">
        <w:rPr>
          <w:sz w:val="18"/>
          <w:szCs w:val="18"/>
        </w:rPr>
        <w:t>c</w:t>
      </w:r>
      <w:r>
        <w:rPr>
          <w:sz w:val="18"/>
          <w:szCs w:val="18"/>
        </w:rPr>
        <w:t>tober 2022, 182 pages</w:t>
      </w:r>
      <w:r w:rsidRPr="006B3E7D">
        <w:rPr>
          <w:sz w:val="18"/>
          <w:szCs w:val="18"/>
        </w:rPr>
        <w:t>, PD</w:t>
      </w:r>
      <w:r w:rsidR="009E24AF">
        <w:rPr>
          <w:sz w:val="18"/>
          <w:szCs w:val="18"/>
        </w:rPr>
        <w:t>F</w:t>
      </w:r>
      <w:r>
        <w:rPr>
          <w:sz w:val="18"/>
          <w:szCs w:val="18"/>
        </w:rPr>
        <w:t>, ca. 14,2</w:t>
      </w:r>
      <w:r w:rsidRPr="006B3E7D">
        <w:rPr>
          <w:sz w:val="18"/>
          <w:szCs w:val="18"/>
        </w:rPr>
        <w:t xml:space="preserve"> MB, </w:t>
      </w:r>
      <w:hyperlink r:id="rId63" w:history="1">
        <w:r w:rsidRPr="004F159B">
          <w:rPr>
            <w:rStyle w:val="Hyperlink"/>
            <w:sz w:val="18"/>
            <w:szCs w:val="18"/>
          </w:rPr>
          <w:t>doi: 10.48755/dzsf.2200</w:t>
        </w:r>
        <w:r>
          <w:rPr>
            <w:rStyle w:val="Hyperlink"/>
            <w:sz w:val="18"/>
            <w:szCs w:val="18"/>
          </w:rPr>
          <w:t>07</w:t>
        </w:r>
        <w:r w:rsidRPr="004F159B">
          <w:rPr>
            <w:rStyle w:val="Hyperlink"/>
            <w:sz w:val="18"/>
            <w:szCs w:val="18"/>
          </w:rPr>
          <w:t>.01</w:t>
        </w:r>
      </w:hyperlink>
      <w:r>
        <w:rPr>
          <w:rStyle w:val="Hyperlink"/>
          <w:sz w:val="18"/>
          <w:szCs w:val="18"/>
        </w:rPr>
        <w:t>.2</w:t>
      </w:r>
      <w:r w:rsidR="00AA6E85" w:rsidRPr="00AA6E85">
        <w:rPr>
          <w:rStyle w:val="Hyperlink"/>
          <w:color w:val="auto"/>
          <w:sz w:val="18"/>
          <w:szCs w:val="18"/>
        </w:rPr>
        <w:t>.</w:t>
      </w:r>
    </w:p>
    <w:p w:rsidR="00884930" w:rsidRPr="007D760E" w:rsidRDefault="00884930" w:rsidP="00884930">
      <w:pPr>
        <w:spacing w:before="0" w:after="0" w:line="240" w:lineRule="exact"/>
        <w:ind w:left="357"/>
        <w:rPr>
          <w:sz w:val="18"/>
          <w:szCs w:val="18"/>
        </w:rPr>
      </w:pPr>
    </w:p>
    <w:p w:rsidR="00021761" w:rsidRPr="007D760E" w:rsidRDefault="00021761" w:rsidP="007B3327">
      <w:pPr>
        <w:pStyle w:val="Impressum"/>
        <w:spacing w:before="0" w:after="0" w:line="220" w:lineRule="exact"/>
        <w:ind w:firstLine="357"/>
        <w:rPr>
          <w:sz w:val="18"/>
          <w:szCs w:val="18"/>
        </w:rPr>
      </w:pPr>
      <w:r w:rsidRPr="007D760E">
        <w:rPr>
          <w:sz w:val="18"/>
          <w:szCs w:val="18"/>
        </w:rPr>
        <w:t>Report 24 (2022)</w:t>
      </w:r>
    </w:p>
    <w:p w:rsidR="00021761" w:rsidRPr="007D760E" w:rsidRDefault="00A37A0A" w:rsidP="00021761">
      <w:pPr>
        <w:pStyle w:val="Impressum"/>
        <w:spacing w:before="0" w:after="0" w:line="220" w:lineRule="exact"/>
        <w:ind w:left="357"/>
        <w:rPr>
          <w:rStyle w:val="Hyperlink"/>
          <w:b/>
          <w:sz w:val="18"/>
          <w:szCs w:val="18"/>
        </w:rPr>
      </w:pPr>
      <w:hyperlink r:id="rId64" w:history="1"/>
      <w:r w:rsidR="00DF4649">
        <w:rPr>
          <w:rStyle w:val="Hyperlink"/>
          <w:b/>
          <w:sz w:val="18"/>
          <w:szCs w:val="18"/>
        </w:rPr>
        <w:t>Evaluation of the i</w:t>
      </w:r>
      <w:r w:rsidR="00021761" w:rsidRPr="007D760E">
        <w:rPr>
          <w:rStyle w:val="Hyperlink"/>
          <w:b/>
          <w:sz w:val="18"/>
          <w:szCs w:val="18"/>
        </w:rPr>
        <w:t xml:space="preserve">mplementation of the </w:t>
      </w:r>
      <w:r w:rsidR="00DF4649">
        <w:rPr>
          <w:rStyle w:val="Hyperlink"/>
          <w:b/>
          <w:sz w:val="18"/>
          <w:szCs w:val="18"/>
        </w:rPr>
        <w:t>noise abatement programme on f</w:t>
      </w:r>
      <w:r w:rsidR="00021761" w:rsidRPr="007D760E">
        <w:rPr>
          <w:rStyle w:val="Hyperlink"/>
          <w:b/>
          <w:sz w:val="18"/>
          <w:szCs w:val="18"/>
        </w:rPr>
        <w:t xml:space="preserve">ederal </w:t>
      </w:r>
      <w:r w:rsidR="00DF4649">
        <w:rPr>
          <w:rStyle w:val="Hyperlink"/>
          <w:b/>
          <w:sz w:val="18"/>
          <w:szCs w:val="18"/>
        </w:rPr>
        <w:t>r</w:t>
      </w:r>
      <w:r w:rsidR="00021761" w:rsidRPr="007D760E">
        <w:rPr>
          <w:rStyle w:val="Hyperlink"/>
          <w:b/>
          <w:sz w:val="18"/>
          <w:szCs w:val="18"/>
        </w:rPr>
        <w:t>ailways</w:t>
      </w:r>
    </w:p>
    <w:p w:rsidR="0039651C" w:rsidRPr="007D760E" w:rsidRDefault="00E17749" w:rsidP="0091283B">
      <w:pPr>
        <w:spacing w:before="0" w:after="0" w:line="220" w:lineRule="exact"/>
        <w:ind w:left="357"/>
        <w:rPr>
          <w:sz w:val="18"/>
          <w:szCs w:val="18"/>
        </w:rPr>
      </w:pPr>
      <w:r w:rsidRPr="007D760E">
        <w:rPr>
          <w:sz w:val="18"/>
          <w:szCs w:val="18"/>
        </w:rPr>
        <w:t>The report presents the progress of the noise remediation programme from 1999 to 2018 and the noise reduction achieved. The results of psychoacoustic investigations and surveys as well as measurements of noise abatement measures are presented. Finally, recommendations for the continuation of the programme are derived.</w:t>
      </w:r>
    </w:p>
    <w:p w:rsidR="0039651C" w:rsidRPr="007D760E" w:rsidRDefault="00021761" w:rsidP="00B7000E">
      <w:pPr>
        <w:spacing w:before="0" w:after="0" w:line="220" w:lineRule="exact"/>
        <w:ind w:left="357"/>
        <w:rPr>
          <w:sz w:val="18"/>
          <w:szCs w:val="18"/>
        </w:rPr>
      </w:pPr>
      <w:r w:rsidRPr="007D760E">
        <w:rPr>
          <w:sz w:val="18"/>
          <w:szCs w:val="18"/>
        </w:rPr>
        <w:t>Jun</w:t>
      </w:r>
      <w:r w:rsidR="00F4049F" w:rsidRPr="007D760E">
        <w:rPr>
          <w:sz w:val="18"/>
          <w:szCs w:val="18"/>
        </w:rPr>
        <w:t>e 2022, 244 pages, PD</w:t>
      </w:r>
      <w:r w:rsidR="009E24AF">
        <w:rPr>
          <w:sz w:val="18"/>
          <w:szCs w:val="18"/>
        </w:rPr>
        <w:t>F</w:t>
      </w:r>
      <w:r w:rsidR="00F4049F" w:rsidRPr="007D760E">
        <w:rPr>
          <w:sz w:val="18"/>
          <w:szCs w:val="18"/>
        </w:rPr>
        <w:t xml:space="preserve">, </w:t>
      </w:r>
      <w:r w:rsidRPr="007D760E">
        <w:rPr>
          <w:sz w:val="18"/>
          <w:szCs w:val="18"/>
        </w:rPr>
        <w:t>9,3 MB,</w:t>
      </w:r>
      <w:r w:rsidR="00397BF4" w:rsidRPr="007D760E">
        <w:rPr>
          <w:sz w:val="18"/>
          <w:szCs w:val="18"/>
        </w:rPr>
        <w:t xml:space="preserve"> doi: 10.48755/dzsf.220010.01</w:t>
      </w:r>
      <w:r w:rsidR="00F4049F" w:rsidRPr="007D760E">
        <w:rPr>
          <w:sz w:val="18"/>
          <w:szCs w:val="18"/>
        </w:rPr>
        <w:t xml:space="preserve">. Available: </w:t>
      </w:r>
      <w:hyperlink r:id="rId65" w:history="1">
        <w:r w:rsidR="00F4049F" w:rsidRPr="00941632">
          <w:rPr>
            <w:rStyle w:val="Hyperlink"/>
            <w:sz w:val="18"/>
            <w:szCs w:val="18"/>
          </w:rPr>
          <w:t>Abstract (EN)</w:t>
        </w:r>
      </w:hyperlink>
      <w:r w:rsidR="00AA6E85" w:rsidRPr="00AA6E85">
        <w:rPr>
          <w:rStyle w:val="Hyperlink"/>
          <w:color w:val="auto"/>
          <w:sz w:val="18"/>
          <w:szCs w:val="18"/>
        </w:rPr>
        <w:t>.</w:t>
      </w:r>
      <w:r w:rsidR="00F4049F" w:rsidRPr="007D760E">
        <w:rPr>
          <w:sz w:val="18"/>
          <w:szCs w:val="18"/>
        </w:rPr>
        <w:t xml:space="preserve"> </w:t>
      </w:r>
    </w:p>
    <w:p w:rsidR="0039651C" w:rsidRPr="007D760E" w:rsidRDefault="0039651C" w:rsidP="0039651C">
      <w:pPr>
        <w:pStyle w:val="Impressum"/>
        <w:spacing w:before="0" w:after="0" w:line="220" w:lineRule="exact"/>
        <w:rPr>
          <w:sz w:val="18"/>
          <w:szCs w:val="18"/>
        </w:rPr>
      </w:pPr>
    </w:p>
    <w:p w:rsidR="0039651C" w:rsidRPr="007D760E" w:rsidRDefault="0039651C" w:rsidP="007B3327">
      <w:pPr>
        <w:pStyle w:val="Impressum"/>
        <w:spacing w:before="0" w:after="0" w:line="220" w:lineRule="exact"/>
        <w:ind w:firstLine="357"/>
        <w:rPr>
          <w:sz w:val="18"/>
          <w:szCs w:val="18"/>
        </w:rPr>
      </w:pPr>
      <w:r w:rsidRPr="007D760E">
        <w:rPr>
          <w:sz w:val="18"/>
          <w:szCs w:val="18"/>
        </w:rPr>
        <w:t>Report 23 (2022)</w:t>
      </w:r>
    </w:p>
    <w:p w:rsidR="0039651C" w:rsidRPr="007D760E" w:rsidRDefault="0039651C" w:rsidP="0039651C">
      <w:pPr>
        <w:pStyle w:val="Impressum"/>
        <w:spacing w:before="0" w:after="0" w:line="220" w:lineRule="exact"/>
        <w:ind w:left="357"/>
        <w:rPr>
          <w:rStyle w:val="Hyperlink"/>
          <w:b/>
          <w:sz w:val="18"/>
          <w:szCs w:val="18"/>
        </w:rPr>
      </w:pPr>
      <w:r w:rsidRPr="007D760E">
        <w:rPr>
          <w:rStyle w:val="Hyperlink"/>
          <w:b/>
          <w:sz w:val="18"/>
          <w:szCs w:val="18"/>
        </w:rPr>
        <w:t>Development of a specification sheet for programming of a web-based information system for building materials</w:t>
      </w:r>
    </w:p>
    <w:p w:rsidR="0039651C" w:rsidRPr="007D760E" w:rsidRDefault="0039651C" w:rsidP="0039651C">
      <w:pPr>
        <w:spacing w:before="0" w:after="0" w:line="220" w:lineRule="exact"/>
        <w:ind w:left="357"/>
        <w:rPr>
          <w:sz w:val="18"/>
          <w:szCs w:val="18"/>
        </w:rPr>
      </w:pPr>
      <w:r w:rsidRPr="007D760E">
        <w:rPr>
          <w:sz w:val="18"/>
          <w:szCs w:val="18"/>
        </w:rPr>
        <w:t>In order to be able to better evaluate and take into account the environmental properties of building materials in future construction projects in the infrastructure sector, a specification sheet for an internal information system for public authorities and an exemplary prototype were developed within this research project. Furthermore, a thorough legal evaluation of possible conditions and obstacles for the implementation of such an information system was carried out.</w:t>
      </w:r>
    </w:p>
    <w:p w:rsidR="0039651C" w:rsidRPr="007D760E" w:rsidRDefault="009E24AF" w:rsidP="00397BF4">
      <w:pPr>
        <w:spacing w:before="0" w:after="0" w:line="220" w:lineRule="exact"/>
        <w:ind w:left="357"/>
        <w:rPr>
          <w:sz w:val="18"/>
          <w:szCs w:val="18"/>
        </w:rPr>
      </w:pPr>
      <w:r>
        <w:rPr>
          <w:sz w:val="18"/>
          <w:szCs w:val="18"/>
        </w:rPr>
        <w:t>May 2022, 46 pages, PDF</w:t>
      </w:r>
      <w:r w:rsidR="0039651C" w:rsidRPr="007D760E">
        <w:rPr>
          <w:sz w:val="18"/>
          <w:szCs w:val="18"/>
        </w:rPr>
        <w:t xml:space="preserve">, 1,2 MB, </w:t>
      </w:r>
      <w:hyperlink r:id="rId66" w:history="1">
        <w:r w:rsidR="0039651C" w:rsidRPr="007D760E">
          <w:rPr>
            <w:rStyle w:val="Hyperlink"/>
            <w:color w:val="auto"/>
            <w:sz w:val="18"/>
            <w:szCs w:val="18"/>
          </w:rPr>
          <w:t>doi: 10.48755/dzsf.220004.01</w:t>
        </w:r>
      </w:hyperlink>
      <w:r w:rsidR="00397BF4" w:rsidRPr="007D760E">
        <w:rPr>
          <w:rStyle w:val="Hyperlink"/>
          <w:color w:val="auto"/>
          <w:sz w:val="18"/>
          <w:szCs w:val="18"/>
        </w:rPr>
        <w:t xml:space="preserve">. </w:t>
      </w:r>
      <w:r w:rsidR="0039651C" w:rsidRPr="007D760E">
        <w:rPr>
          <w:sz w:val="18"/>
          <w:szCs w:val="18"/>
        </w:rPr>
        <w:t>Available</w:t>
      </w:r>
      <w:r w:rsidR="00397BF4" w:rsidRPr="007D760E">
        <w:rPr>
          <w:sz w:val="18"/>
          <w:szCs w:val="18"/>
        </w:rPr>
        <w:t xml:space="preserve">: </w:t>
      </w:r>
      <w:hyperlink r:id="rId67" w:history="1">
        <w:r w:rsidR="00397BF4" w:rsidRPr="00B00A2F">
          <w:rPr>
            <w:rStyle w:val="Hyperlink"/>
            <w:sz w:val="18"/>
            <w:szCs w:val="18"/>
          </w:rPr>
          <w:t>Summary (EN)</w:t>
        </w:r>
      </w:hyperlink>
      <w:r w:rsidR="00AA6E85" w:rsidRPr="00AA6E85">
        <w:rPr>
          <w:rStyle w:val="Hyperlink"/>
          <w:color w:val="auto"/>
          <w:sz w:val="18"/>
          <w:szCs w:val="18"/>
        </w:rPr>
        <w:t>.</w:t>
      </w:r>
    </w:p>
    <w:p w:rsidR="0039651C" w:rsidRPr="007D760E" w:rsidRDefault="0039651C" w:rsidP="0039651C">
      <w:pPr>
        <w:pStyle w:val="Impressum"/>
        <w:spacing w:before="0" w:after="0" w:line="220" w:lineRule="exact"/>
        <w:ind w:firstLine="357"/>
        <w:rPr>
          <w:sz w:val="18"/>
          <w:szCs w:val="18"/>
        </w:rPr>
      </w:pPr>
    </w:p>
    <w:p w:rsidR="00A36975" w:rsidRPr="007D760E" w:rsidRDefault="00A36975" w:rsidP="00CF20BD">
      <w:pPr>
        <w:pStyle w:val="Impressum"/>
        <w:spacing w:before="0" w:after="0" w:line="240" w:lineRule="exact"/>
        <w:ind w:firstLine="357"/>
        <w:rPr>
          <w:sz w:val="18"/>
          <w:szCs w:val="18"/>
        </w:rPr>
      </w:pPr>
      <w:r w:rsidRPr="007D760E">
        <w:rPr>
          <w:sz w:val="18"/>
          <w:szCs w:val="18"/>
        </w:rPr>
        <w:lastRenderedPageBreak/>
        <w:t>Report 22 (2022)</w:t>
      </w:r>
    </w:p>
    <w:p w:rsidR="00A36975" w:rsidRPr="007D760E" w:rsidRDefault="00A36975" w:rsidP="00CF20BD">
      <w:pPr>
        <w:pStyle w:val="NurText"/>
        <w:spacing w:before="0" w:after="0" w:line="240" w:lineRule="exact"/>
        <w:ind w:firstLine="357"/>
        <w:rPr>
          <w:rStyle w:val="Hyperlink"/>
          <w:rFonts w:ascii="BundesSans Office" w:hAnsi="BundesSans Office"/>
          <w:b/>
          <w:sz w:val="18"/>
          <w:szCs w:val="18"/>
        </w:rPr>
      </w:pPr>
      <w:r w:rsidRPr="007D760E">
        <w:rPr>
          <w:rStyle w:val="Hyperlink"/>
          <w:rFonts w:ascii="BundesSans Office" w:hAnsi="BundesSans Office"/>
          <w:b/>
          <w:sz w:val="18"/>
          <w:szCs w:val="18"/>
        </w:rPr>
        <w:t>Pilot study for an AI-based management of planning approvals</w:t>
      </w:r>
    </w:p>
    <w:p w:rsidR="00A36975" w:rsidRPr="007D760E" w:rsidRDefault="00A36975" w:rsidP="0091283B">
      <w:pPr>
        <w:spacing w:before="0" w:after="0" w:line="220" w:lineRule="exact"/>
        <w:ind w:left="357"/>
        <w:rPr>
          <w:sz w:val="18"/>
          <w:szCs w:val="18"/>
        </w:rPr>
      </w:pPr>
      <w:r w:rsidRPr="007D760E">
        <w:rPr>
          <w:sz w:val="18"/>
          <w:szCs w:val="18"/>
        </w:rPr>
        <w:t xml:space="preserve">The study describes the application of natural language processing techniques on an existing dataset originating from planning objections. This application focuses on four typical tasks occuring in the analysis of text data during this process. </w:t>
      </w:r>
    </w:p>
    <w:p w:rsidR="0039651C" w:rsidRDefault="00A36975" w:rsidP="002E71F1">
      <w:pPr>
        <w:spacing w:before="0" w:after="0" w:line="240" w:lineRule="exact"/>
        <w:ind w:left="357"/>
        <w:rPr>
          <w:rStyle w:val="Hyperlink"/>
          <w:color w:val="000000" w:themeColor="text1"/>
          <w:sz w:val="18"/>
          <w:szCs w:val="18"/>
        </w:rPr>
      </w:pPr>
      <w:r w:rsidRPr="007D760E">
        <w:rPr>
          <w:sz w:val="18"/>
          <w:szCs w:val="18"/>
        </w:rPr>
        <w:t>March 2022, 68 pages, PD</w:t>
      </w:r>
      <w:r w:rsidR="009E24AF">
        <w:rPr>
          <w:sz w:val="18"/>
          <w:szCs w:val="18"/>
        </w:rPr>
        <w:t>F</w:t>
      </w:r>
      <w:r w:rsidRPr="007D760E">
        <w:rPr>
          <w:sz w:val="18"/>
          <w:szCs w:val="18"/>
        </w:rPr>
        <w:t xml:space="preserve">, 1,6 MB, </w:t>
      </w:r>
      <w:hyperlink r:id="rId68" w:history="1">
        <w:r w:rsidRPr="00BD7FC8">
          <w:rPr>
            <w:rStyle w:val="Hyperlink"/>
            <w:color w:val="auto"/>
            <w:sz w:val="18"/>
            <w:szCs w:val="18"/>
          </w:rPr>
          <w:t>doi: 10.48755/dzsf.220006.01</w:t>
        </w:r>
      </w:hyperlink>
      <w:r w:rsidRPr="00BD7FC8">
        <w:rPr>
          <w:sz w:val="18"/>
          <w:szCs w:val="18"/>
        </w:rPr>
        <w:t xml:space="preserve">. Available: </w:t>
      </w:r>
      <w:hyperlink r:id="rId69" w:history="1">
        <w:r w:rsidRPr="00BD7FC8">
          <w:rPr>
            <w:rStyle w:val="Hyperlink"/>
            <w:sz w:val="18"/>
            <w:szCs w:val="18"/>
          </w:rPr>
          <w:t>Abstract (EN)</w:t>
        </w:r>
      </w:hyperlink>
      <w:r w:rsidR="00401587" w:rsidRPr="00401587">
        <w:rPr>
          <w:rStyle w:val="Hyperlink"/>
          <w:color w:val="000000" w:themeColor="text1"/>
          <w:sz w:val="18"/>
          <w:szCs w:val="18"/>
        </w:rPr>
        <w:t>.</w:t>
      </w:r>
    </w:p>
    <w:p w:rsidR="009E24AF" w:rsidRDefault="009E24AF" w:rsidP="002E71F1">
      <w:pPr>
        <w:spacing w:before="0" w:after="0" w:line="240" w:lineRule="exact"/>
        <w:ind w:left="357"/>
        <w:rPr>
          <w:rStyle w:val="Hyperlink"/>
          <w:sz w:val="18"/>
          <w:szCs w:val="18"/>
        </w:rPr>
      </w:pPr>
    </w:p>
    <w:p w:rsidR="0039651C" w:rsidRPr="007D760E" w:rsidRDefault="0039651C" w:rsidP="0039651C">
      <w:pPr>
        <w:pStyle w:val="Impressum"/>
        <w:spacing w:before="0" w:after="0" w:line="220" w:lineRule="exact"/>
        <w:ind w:firstLine="357"/>
        <w:rPr>
          <w:sz w:val="18"/>
          <w:szCs w:val="18"/>
        </w:rPr>
      </w:pPr>
      <w:r w:rsidRPr="007D760E">
        <w:rPr>
          <w:sz w:val="18"/>
          <w:szCs w:val="18"/>
        </w:rPr>
        <w:t>Report 21 (2022)</w:t>
      </w:r>
    </w:p>
    <w:p w:rsidR="0039651C" w:rsidRPr="007D760E" w:rsidRDefault="0039651C" w:rsidP="00827F7D">
      <w:pPr>
        <w:pStyle w:val="NurText"/>
        <w:spacing w:before="0" w:after="0" w:line="240" w:lineRule="exact"/>
        <w:ind w:left="357"/>
        <w:rPr>
          <w:rStyle w:val="Hyperlink"/>
          <w:rFonts w:ascii="BundesSans Office" w:hAnsi="BundesSans Office"/>
          <w:b/>
          <w:sz w:val="18"/>
          <w:szCs w:val="18"/>
        </w:rPr>
      </w:pPr>
      <w:r w:rsidRPr="007D760E">
        <w:rPr>
          <w:rStyle w:val="Hyperlink"/>
          <w:rFonts w:ascii="BundesSans Office" w:hAnsi="BundesSans Office"/>
          <w:b/>
          <w:sz w:val="18"/>
          <w:szCs w:val="18"/>
        </w:rPr>
        <w:t>Implementation of the CSM regulation (EU) 402/2013 for the operation and traffic management subsystem</w:t>
      </w:r>
    </w:p>
    <w:p w:rsidR="0039651C" w:rsidRPr="007D760E" w:rsidRDefault="0039651C" w:rsidP="0091283B">
      <w:pPr>
        <w:spacing w:before="0" w:after="0" w:line="220" w:lineRule="exact"/>
        <w:ind w:left="357"/>
        <w:rPr>
          <w:sz w:val="18"/>
          <w:szCs w:val="18"/>
        </w:rPr>
      </w:pPr>
      <w:r w:rsidRPr="007D760E">
        <w:rPr>
          <w:sz w:val="18"/>
          <w:szCs w:val="18"/>
        </w:rPr>
        <w:t xml:space="preserve">This study deals with the topic “Implementation of the CSM regulation (EU) 402/2013 for the operation and traffic management subsystem”. This research report provides the risk management process for an operational and organisational change of a new railway operator in Germany according to [CSM15]. </w:t>
      </w:r>
    </w:p>
    <w:p w:rsidR="0039651C" w:rsidRPr="007D760E" w:rsidRDefault="0039651C" w:rsidP="00B7000E">
      <w:pPr>
        <w:spacing w:before="0" w:after="0" w:line="220" w:lineRule="exact"/>
        <w:ind w:left="357"/>
        <w:rPr>
          <w:sz w:val="18"/>
          <w:szCs w:val="18"/>
        </w:rPr>
      </w:pPr>
      <w:r w:rsidRPr="007D760E">
        <w:rPr>
          <w:sz w:val="18"/>
          <w:szCs w:val="18"/>
        </w:rPr>
        <w:t>Februar</w:t>
      </w:r>
      <w:r w:rsidR="00B7000E" w:rsidRPr="007D760E">
        <w:rPr>
          <w:sz w:val="18"/>
          <w:szCs w:val="18"/>
        </w:rPr>
        <w:t>y 2022, 107 pages, PD</w:t>
      </w:r>
      <w:r w:rsidR="009E24AF">
        <w:rPr>
          <w:sz w:val="18"/>
          <w:szCs w:val="18"/>
        </w:rPr>
        <w:t>F</w:t>
      </w:r>
      <w:r w:rsidR="00B7000E" w:rsidRPr="007D760E">
        <w:rPr>
          <w:sz w:val="18"/>
          <w:szCs w:val="18"/>
        </w:rPr>
        <w:t xml:space="preserve">, </w:t>
      </w:r>
      <w:r w:rsidRPr="007D760E">
        <w:rPr>
          <w:sz w:val="18"/>
          <w:szCs w:val="18"/>
        </w:rPr>
        <w:t xml:space="preserve">6,2 MB, </w:t>
      </w:r>
      <w:hyperlink r:id="rId70" w:history="1">
        <w:r w:rsidRPr="007D760E">
          <w:rPr>
            <w:sz w:val="18"/>
            <w:szCs w:val="18"/>
          </w:rPr>
          <w:t>doi: 10.48755/dzsf.220005.0</w:t>
        </w:r>
      </w:hyperlink>
      <w:r w:rsidR="00B7000E" w:rsidRPr="007D760E">
        <w:rPr>
          <w:sz w:val="18"/>
          <w:szCs w:val="18"/>
        </w:rPr>
        <w:t xml:space="preserve">2. Available: </w:t>
      </w:r>
      <w:hyperlink r:id="rId71" w:history="1">
        <w:r w:rsidR="00B7000E" w:rsidRPr="004F4054">
          <w:rPr>
            <w:rStyle w:val="Hyperlink"/>
            <w:sz w:val="18"/>
            <w:szCs w:val="18"/>
          </w:rPr>
          <w:t>Abstract (EN)</w:t>
        </w:r>
      </w:hyperlink>
      <w:r w:rsidR="00401587" w:rsidRPr="00401587">
        <w:rPr>
          <w:rStyle w:val="Hyperlink"/>
          <w:color w:val="000000" w:themeColor="text1"/>
          <w:sz w:val="18"/>
          <w:szCs w:val="18"/>
        </w:rPr>
        <w:t>.</w:t>
      </w:r>
    </w:p>
    <w:p w:rsidR="0039651C" w:rsidRPr="00CF20BD" w:rsidRDefault="0039651C" w:rsidP="0039651C">
      <w:pPr>
        <w:pStyle w:val="Impressum"/>
        <w:spacing w:before="0" w:after="0" w:line="220" w:lineRule="exact"/>
        <w:rPr>
          <w:color w:val="000000" w:themeColor="text1"/>
          <w:sz w:val="18"/>
          <w:szCs w:val="18"/>
        </w:rPr>
      </w:pPr>
    </w:p>
    <w:p w:rsidR="0039651C" w:rsidRPr="007D760E" w:rsidRDefault="0039651C" w:rsidP="0039651C">
      <w:pPr>
        <w:pStyle w:val="Impressum"/>
        <w:spacing w:before="0" w:after="0" w:line="220" w:lineRule="exact"/>
        <w:ind w:firstLine="357"/>
        <w:rPr>
          <w:sz w:val="18"/>
          <w:szCs w:val="18"/>
        </w:rPr>
      </w:pPr>
      <w:r w:rsidRPr="007D760E">
        <w:rPr>
          <w:sz w:val="18"/>
          <w:szCs w:val="18"/>
        </w:rPr>
        <w:t>Report 20 (2022)</w:t>
      </w:r>
    </w:p>
    <w:p w:rsidR="005068A9" w:rsidRPr="007D760E" w:rsidRDefault="00DF4649" w:rsidP="0039651C">
      <w:pPr>
        <w:pStyle w:val="Impressum"/>
        <w:spacing w:before="0" w:after="0" w:line="220" w:lineRule="exact"/>
        <w:ind w:left="357"/>
        <w:rPr>
          <w:b/>
          <w:color w:val="1F497D" w:themeColor="text2"/>
          <w:sz w:val="18"/>
          <w:szCs w:val="18"/>
        </w:rPr>
      </w:pPr>
      <w:r>
        <w:rPr>
          <w:b/>
          <w:color w:val="1F497D" w:themeColor="text2"/>
          <w:sz w:val="18"/>
          <w:szCs w:val="18"/>
        </w:rPr>
        <w:t>Security requirements f</w:t>
      </w:r>
      <w:r w:rsidR="005068A9" w:rsidRPr="007D760E">
        <w:rPr>
          <w:b/>
          <w:color w:val="1F497D" w:themeColor="text2"/>
          <w:sz w:val="18"/>
          <w:szCs w:val="18"/>
        </w:rPr>
        <w:t>o</w:t>
      </w:r>
      <w:r>
        <w:rPr>
          <w:b/>
          <w:color w:val="1F497D" w:themeColor="text2"/>
          <w:sz w:val="18"/>
          <w:szCs w:val="18"/>
        </w:rPr>
        <w:t>recast and evaluation of p</w:t>
      </w:r>
      <w:r w:rsidR="005068A9" w:rsidRPr="007D760E">
        <w:rPr>
          <w:b/>
          <w:color w:val="1F497D" w:themeColor="text2"/>
          <w:sz w:val="18"/>
          <w:szCs w:val="18"/>
        </w:rPr>
        <w:t xml:space="preserve">ossible </w:t>
      </w:r>
      <w:r>
        <w:rPr>
          <w:b/>
          <w:color w:val="1F497D" w:themeColor="text2"/>
          <w:sz w:val="18"/>
          <w:szCs w:val="18"/>
        </w:rPr>
        <w:t>s</w:t>
      </w:r>
      <w:r w:rsidR="005068A9" w:rsidRPr="007D760E">
        <w:rPr>
          <w:b/>
          <w:color w:val="1F497D" w:themeColor="text2"/>
          <w:sz w:val="18"/>
          <w:szCs w:val="18"/>
        </w:rPr>
        <w:t xml:space="preserve">ecurity </w:t>
      </w:r>
      <w:r>
        <w:rPr>
          <w:b/>
          <w:color w:val="1F497D" w:themeColor="text2"/>
          <w:sz w:val="18"/>
          <w:szCs w:val="18"/>
        </w:rPr>
        <w:t>c</w:t>
      </w:r>
      <w:r w:rsidR="005068A9" w:rsidRPr="007D760E">
        <w:rPr>
          <w:b/>
          <w:color w:val="1F497D" w:themeColor="text2"/>
          <w:sz w:val="18"/>
          <w:szCs w:val="18"/>
        </w:rPr>
        <w:t xml:space="preserve">oncepts </w:t>
      </w:r>
    </w:p>
    <w:p w:rsidR="001E2680" w:rsidRPr="0091283B" w:rsidRDefault="001E2680" w:rsidP="0091283B">
      <w:pPr>
        <w:spacing w:before="0" w:after="0" w:line="220" w:lineRule="exact"/>
        <w:ind w:left="357"/>
        <w:rPr>
          <w:sz w:val="18"/>
          <w:szCs w:val="18"/>
        </w:rPr>
      </w:pPr>
      <w:r w:rsidRPr="007D760E">
        <w:rPr>
          <w:sz w:val="18"/>
          <w:szCs w:val="18"/>
        </w:rPr>
        <w:t xml:space="preserve">The first work package of the „Security Requirements Forecast and Evaluation of Possible Security Concepts” project provides application probabilities for various technologies in railway operations and supporting processes. A definition of the railway system and a review of technology trends in the railway sector and similar industries lead to a set of use cases for emerging technologies. An advisory board supported the findings, ensuring the applicability of the </w:t>
      </w:r>
      <w:r w:rsidRPr="0091283B">
        <w:rPr>
          <w:sz w:val="18"/>
          <w:szCs w:val="18"/>
        </w:rPr>
        <w:t>results.</w:t>
      </w:r>
    </w:p>
    <w:p w:rsidR="00821EFD" w:rsidRDefault="0039651C" w:rsidP="00D41C8C">
      <w:pPr>
        <w:pStyle w:val="Impressum"/>
        <w:spacing w:before="0" w:after="0" w:line="220" w:lineRule="exact"/>
        <w:ind w:left="357"/>
        <w:rPr>
          <w:color w:val="000000" w:themeColor="text1"/>
          <w:sz w:val="18"/>
          <w:szCs w:val="18"/>
        </w:rPr>
      </w:pPr>
      <w:r w:rsidRPr="007D760E">
        <w:rPr>
          <w:sz w:val="18"/>
          <w:szCs w:val="18"/>
        </w:rPr>
        <w:t>(</w:t>
      </w:r>
      <w:r w:rsidR="00654125">
        <w:rPr>
          <w:sz w:val="18"/>
          <w:szCs w:val="18"/>
        </w:rPr>
        <w:t>WP</w:t>
      </w:r>
      <w:r w:rsidR="001E2680" w:rsidRPr="007D760E">
        <w:rPr>
          <w:sz w:val="18"/>
          <w:szCs w:val="18"/>
        </w:rPr>
        <w:t xml:space="preserve"> </w:t>
      </w:r>
      <w:r w:rsidRPr="007D760E">
        <w:rPr>
          <w:sz w:val="18"/>
          <w:szCs w:val="18"/>
        </w:rPr>
        <w:t>1) Januar</w:t>
      </w:r>
      <w:r w:rsidR="001E2680" w:rsidRPr="007D760E">
        <w:rPr>
          <w:sz w:val="18"/>
          <w:szCs w:val="18"/>
        </w:rPr>
        <w:t>y</w:t>
      </w:r>
      <w:r w:rsidRPr="007D760E">
        <w:rPr>
          <w:sz w:val="18"/>
          <w:szCs w:val="18"/>
        </w:rPr>
        <w:t xml:space="preserve"> 2022, 117 </w:t>
      </w:r>
      <w:r w:rsidR="001E2680" w:rsidRPr="007D760E">
        <w:rPr>
          <w:sz w:val="18"/>
          <w:szCs w:val="18"/>
        </w:rPr>
        <w:t xml:space="preserve">pages, PDF, </w:t>
      </w:r>
      <w:r w:rsidRPr="007D760E">
        <w:rPr>
          <w:sz w:val="18"/>
          <w:szCs w:val="18"/>
        </w:rPr>
        <w:t>1,5 MB, doi: 10.48755/dzsf.220008.06</w:t>
      </w:r>
      <w:r w:rsidR="001E2680" w:rsidRPr="007D760E">
        <w:rPr>
          <w:sz w:val="18"/>
          <w:szCs w:val="18"/>
        </w:rPr>
        <w:t xml:space="preserve">. Available: </w:t>
      </w:r>
      <w:hyperlink r:id="rId72" w:history="1">
        <w:r w:rsidR="001E2680" w:rsidRPr="00DC5A62">
          <w:rPr>
            <w:rStyle w:val="Hyperlink"/>
            <w:sz w:val="18"/>
            <w:szCs w:val="18"/>
          </w:rPr>
          <w:t>Abstract (EN)</w:t>
        </w:r>
      </w:hyperlink>
      <w:r w:rsidR="00401587" w:rsidRPr="00401587">
        <w:rPr>
          <w:rStyle w:val="Hyperlink"/>
          <w:color w:val="000000" w:themeColor="text1"/>
          <w:sz w:val="18"/>
          <w:szCs w:val="18"/>
        </w:rPr>
        <w:t>.</w:t>
      </w:r>
      <w:r w:rsidR="001E2680" w:rsidRPr="00DC5A62">
        <w:rPr>
          <w:color w:val="000000" w:themeColor="text1"/>
          <w:sz w:val="18"/>
          <w:szCs w:val="18"/>
        </w:rPr>
        <w:t xml:space="preserve"> </w:t>
      </w:r>
    </w:p>
    <w:p w:rsidR="002E71F1" w:rsidRPr="007D760E" w:rsidRDefault="002E71F1" w:rsidP="00D41C8C">
      <w:pPr>
        <w:pStyle w:val="Impressum"/>
        <w:spacing w:before="0" w:after="0" w:line="220" w:lineRule="exact"/>
        <w:ind w:left="357"/>
        <w:rPr>
          <w:sz w:val="18"/>
          <w:szCs w:val="18"/>
        </w:rPr>
      </w:pPr>
    </w:p>
    <w:p w:rsidR="0039651C" w:rsidRPr="007D760E" w:rsidRDefault="0039651C" w:rsidP="00D41C8C">
      <w:pPr>
        <w:pStyle w:val="Impressum"/>
        <w:spacing w:before="0" w:after="0" w:line="220" w:lineRule="exact"/>
        <w:ind w:left="357"/>
        <w:rPr>
          <w:sz w:val="18"/>
          <w:szCs w:val="18"/>
        </w:rPr>
      </w:pPr>
      <w:r w:rsidRPr="007D760E">
        <w:rPr>
          <w:sz w:val="18"/>
          <w:szCs w:val="18"/>
        </w:rPr>
        <w:t>Report 19 (2022)</w:t>
      </w:r>
    </w:p>
    <w:p w:rsidR="0011539D" w:rsidRPr="007D760E" w:rsidRDefault="0039651C" w:rsidP="0011539D">
      <w:pPr>
        <w:pStyle w:val="Impressum"/>
        <w:spacing w:before="0" w:after="0" w:line="220" w:lineRule="exact"/>
        <w:ind w:left="357"/>
        <w:rPr>
          <w:b/>
          <w:color w:val="1F497D" w:themeColor="text2"/>
          <w:sz w:val="18"/>
          <w:szCs w:val="18"/>
        </w:rPr>
      </w:pPr>
      <w:r w:rsidRPr="007D760E">
        <w:rPr>
          <w:b/>
          <w:color w:val="1F497D" w:themeColor="text2"/>
          <w:sz w:val="18"/>
          <w:szCs w:val="18"/>
        </w:rPr>
        <w:fldChar w:fldCharType="begin"/>
      </w:r>
      <w:r w:rsidRPr="007D760E">
        <w:rPr>
          <w:b/>
          <w:color w:val="1F497D" w:themeColor="text2"/>
          <w:sz w:val="18"/>
          <w:szCs w:val="18"/>
        </w:rPr>
        <w:instrText xml:space="preserve"> HYPERLINK "https://www.dzsf.bund.de/SharedDocs/Textbausteine/DZSF/Forschungsberichte/Forschungsbericht_2022-19.html?nn=3805352" </w:instrText>
      </w:r>
      <w:r w:rsidRPr="007D760E">
        <w:rPr>
          <w:b/>
          <w:color w:val="1F497D" w:themeColor="text2"/>
          <w:sz w:val="18"/>
          <w:szCs w:val="18"/>
        </w:rPr>
        <w:fldChar w:fldCharType="separate"/>
      </w:r>
      <w:bookmarkStart w:id="0" w:name="_Hlk93320954"/>
      <w:r w:rsidR="0011539D" w:rsidRPr="007D760E">
        <w:rPr>
          <w:b/>
          <w:color w:val="1F497D" w:themeColor="text2"/>
          <w:sz w:val="18"/>
          <w:szCs w:val="18"/>
        </w:rPr>
        <w:t xml:space="preserve">Analysis of further training and development opportunities in the rail sector </w:t>
      </w:r>
    </w:p>
    <w:bookmarkEnd w:id="0"/>
    <w:p w:rsidR="001E2680" w:rsidRPr="0091283B" w:rsidRDefault="0039651C" w:rsidP="0091283B">
      <w:pPr>
        <w:spacing w:before="0" w:after="0" w:line="220" w:lineRule="exact"/>
        <w:ind w:left="357"/>
        <w:rPr>
          <w:sz w:val="18"/>
          <w:szCs w:val="18"/>
        </w:rPr>
      </w:pPr>
      <w:r w:rsidRPr="007D760E">
        <w:rPr>
          <w:b/>
          <w:color w:val="1F497D" w:themeColor="text2"/>
          <w:sz w:val="18"/>
          <w:szCs w:val="18"/>
        </w:rPr>
        <w:fldChar w:fldCharType="end"/>
      </w:r>
      <w:r w:rsidR="001E2680" w:rsidRPr="007D760E">
        <w:rPr>
          <w:sz w:val="18"/>
          <w:szCs w:val="18"/>
        </w:rPr>
        <w:t>Suitable training programs are needed to counter the skilled workforce shortage in rail transport and to strengthen the employees given increasing digitization and automation. The study provides an overview of the existing training market in rail transport in Germany, identifies requirements and provides recommendations for action.</w:t>
      </w:r>
    </w:p>
    <w:p w:rsidR="00D3178F" w:rsidRDefault="001E2680" w:rsidP="00401587">
      <w:pPr>
        <w:spacing w:before="0" w:after="0" w:line="220" w:lineRule="exact"/>
        <w:ind w:left="357"/>
        <w:rPr>
          <w:sz w:val="18"/>
          <w:szCs w:val="18"/>
        </w:rPr>
      </w:pPr>
      <w:r w:rsidRPr="007D760E">
        <w:rPr>
          <w:sz w:val="18"/>
          <w:szCs w:val="18"/>
        </w:rPr>
        <w:t>May</w:t>
      </w:r>
      <w:r w:rsidR="0039651C" w:rsidRPr="007D760E">
        <w:rPr>
          <w:sz w:val="18"/>
          <w:szCs w:val="18"/>
        </w:rPr>
        <w:t xml:space="preserve"> 2022, 96 </w:t>
      </w:r>
      <w:r w:rsidR="009E24AF">
        <w:rPr>
          <w:sz w:val="18"/>
          <w:szCs w:val="18"/>
        </w:rPr>
        <w:t>pages, PDF</w:t>
      </w:r>
      <w:r w:rsidRPr="007D760E">
        <w:rPr>
          <w:sz w:val="18"/>
          <w:szCs w:val="18"/>
        </w:rPr>
        <w:t xml:space="preserve">, </w:t>
      </w:r>
      <w:r w:rsidR="0039651C" w:rsidRPr="007D760E">
        <w:rPr>
          <w:sz w:val="18"/>
          <w:szCs w:val="18"/>
        </w:rPr>
        <w:t>6 MB, doi: 10.48755/dzsf.220003.01</w:t>
      </w:r>
      <w:r w:rsidRPr="007D760E">
        <w:rPr>
          <w:sz w:val="18"/>
          <w:szCs w:val="18"/>
        </w:rPr>
        <w:t xml:space="preserve">. Available: </w:t>
      </w:r>
      <w:hyperlink r:id="rId73" w:history="1">
        <w:r w:rsidRPr="00BD7FC8">
          <w:rPr>
            <w:rStyle w:val="Hyperlink"/>
            <w:sz w:val="18"/>
            <w:szCs w:val="18"/>
          </w:rPr>
          <w:t>Summary (EN)</w:t>
        </w:r>
      </w:hyperlink>
      <w:r w:rsidR="00BD7FC8">
        <w:rPr>
          <w:sz w:val="18"/>
          <w:szCs w:val="18"/>
        </w:rPr>
        <w:t>.</w:t>
      </w:r>
    </w:p>
    <w:p w:rsidR="00401587" w:rsidRPr="007D760E" w:rsidRDefault="00401587" w:rsidP="00401587">
      <w:pPr>
        <w:spacing w:before="0" w:after="0" w:line="220" w:lineRule="exact"/>
        <w:ind w:left="357"/>
        <w:rPr>
          <w:sz w:val="18"/>
          <w:szCs w:val="18"/>
        </w:rPr>
      </w:pPr>
    </w:p>
    <w:p w:rsidR="006D74F5" w:rsidRPr="00CF20BD" w:rsidRDefault="006D74F5" w:rsidP="006D74F5">
      <w:pPr>
        <w:pStyle w:val="Impressum"/>
        <w:spacing w:before="0" w:after="0" w:line="220" w:lineRule="exact"/>
        <w:ind w:firstLine="357"/>
        <w:rPr>
          <w:color w:val="000000" w:themeColor="text1"/>
          <w:sz w:val="18"/>
          <w:szCs w:val="18"/>
        </w:rPr>
      </w:pPr>
      <w:r w:rsidRPr="007D760E">
        <w:rPr>
          <w:sz w:val="18"/>
          <w:szCs w:val="18"/>
        </w:rPr>
        <w:t>Report 18 (2022)</w:t>
      </w:r>
    </w:p>
    <w:p w:rsidR="006D74F5" w:rsidRPr="007D760E" w:rsidRDefault="006D74F5" w:rsidP="006D74F5">
      <w:pPr>
        <w:pStyle w:val="Impressum"/>
        <w:spacing w:before="0" w:after="0" w:line="220" w:lineRule="exact"/>
        <w:ind w:left="357"/>
        <w:rPr>
          <w:b/>
          <w:color w:val="1F497D" w:themeColor="text2"/>
          <w:sz w:val="18"/>
          <w:szCs w:val="18"/>
        </w:rPr>
      </w:pPr>
      <w:r w:rsidRPr="007D760E">
        <w:rPr>
          <w:b/>
          <w:color w:val="1F497D" w:themeColor="text2"/>
          <w:sz w:val="18"/>
          <w:szCs w:val="18"/>
        </w:rPr>
        <w:t>Analysis of academic education in the rail transport sector</w:t>
      </w:r>
    </w:p>
    <w:p w:rsidR="006D74F5" w:rsidRPr="0091283B" w:rsidRDefault="006D74F5" w:rsidP="0091283B">
      <w:pPr>
        <w:spacing w:before="0" w:after="0" w:line="220" w:lineRule="exact"/>
        <w:ind w:left="357"/>
        <w:rPr>
          <w:sz w:val="18"/>
          <w:szCs w:val="18"/>
        </w:rPr>
      </w:pPr>
      <w:r w:rsidRPr="007D760E">
        <w:rPr>
          <w:sz w:val="18"/>
          <w:szCs w:val="18"/>
        </w:rPr>
        <w:t>In order to meet the Paris climate targets, more highly qualified specialists in the rail transport sector are needed in the future. The study provides an analysis of the current state of higher education in the rail transport sector and offers recommendations on how to expand the provision of higher education in railway engineering.</w:t>
      </w:r>
    </w:p>
    <w:p w:rsidR="006D74F5" w:rsidRPr="007D760E" w:rsidRDefault="006D74F5" w:rsidP="001419F5">
      <w:pPr>
        <w:spacing w:before="0" w:after="0" w:line="220" w:lineRule="exact"/>
        <w:ind w:left="357"/>
        <w:rPr>
          <w:sz w:val="18"/>
          <w:szCs w:val="18"/>
        </w:rPr>
      </w:pPr>
      <w:r w:rsidRPr="007D760E">
        <w:rPr>
          <w:sz w:val="18"/>
          <w:szCs w:val="18"/>
        </w:rPr>
        <w:t>Janua</w:t>
      </w:r>
      <w:r w:rsidR="009E24AF">
        <w:rPr>
          <w:sz w:val="18"/>
          <w:szCs w:val="18"/>
        </w:rPr>
        <w:t>ry 2022, 88 pages, PDF</w:t>
      </w:r>
      <w:r w:rsidR="001419F5" w:rsidRPr="007D760E">
        <w:rPr>
          <w:sz w:val="18"/>
          <w:szCs w:val="18"/>
        </w:rPr>
        <w:t xml:space="preserve">, </w:t>
      </w:r>
      <w:r w:rsidRPr="007D760E">
        <w:rPr>
          <w:sz w:val="18"/>
          <w:szCs w:val="18"/>
        </w:rPr>
        <w:t xml:space="preserve">3,5 MB, </w:t>
      </w:r>
      <w:hyperlink r:id="rId74" w:history="1"/>
      <w:hyperlink r:id="rId75" w:history="1">
        <w:r w:rsidRPr="007D760E">
          <w:rPr>
            <w:sz w:val="18"/>
            <w:szCs w:val="18"/>
          </w:rPr>
          <w:t>doi: 10.48755/dzsf.220002.01</w:t>
        </w:r>
      </w:hyperlink>
      <w:r w:rsidR="001419F5" w:rsidRPr="007D760E">
        <w:rPr>
          <w:sz w:val="18"/>
          <w:szCs w:val="18"/>
        </w:rPr>
        <w:t xml:space="preserve">. Available: </w:t>
      </w:r>
      <w:hyperlink r:id="rId76" w:history="1">
        <w:r w:rsidR="001419F5" w:rsidRPr="00CC2B9D">
          <w:rPr>
            <w:rStyle w:val="Hyperlink"/>
            <w:sz w:val="18"/>
            <w:szCs w:val="18"/>
          </w:rPr>
          <w:t>Summary (EN).</w:t>
        </w:r>
      </w:hyperlink>
    </w:p>
    <w:p w:rsidR="006D74F5" w:rsidRPr="00CF20BD" w:rsidRDefault="006D74F5" w:rsidP="006D74F5">
      <w:pPr>
        <w:pStyle w:val="Impressum"/>
        <w:spacing w:before="0" w:after="0" w:line="220" w:lineRule="exact"/>
        <w:ind w:firstLine="357"/>
        <w:rPr>
          <w:color w:val="000000" w:themeColor="text1"/>
          <w:sz w:val="18"/>
          <w:szCs w:val="18"/>
        </w:rPr>
      </w:pPr>
    </w:p>
    <w:p w:rsidR="006D74F5" w:rsidRPr="007D760E" w:rsidRDefault="006D74F5" w:rsidP="006D74F5">
      <w:pPr>
        <w:pStyle w:val="Impressum"/>
        <w:spacing w:before="0" w:after="0" w:line="220" w:lineRule="exact"/>
        <w:ind w:firstLine="357"/>
        <w:rPr>
          <w:sz w:val="18"/>
          <w:szCs w:val="18"/>
        </w:rPr>
      </w:pPr>
      <w:r w:rsidRPr="00CF20BD">
        <w:rPr>
          <w:color w:val="000000" w:themeColor="text1"/>
          <w:sz w:val="18"/>
          <w:szCs w:val="18"/>
        </w:rPr>
        <w:t>Repor</w:t>
      </w:r>
      <w:r w:rsidRPr="007D760E">
        <w:rPr>
          <w:sz w:val="18"/>
          <w:szCs w:val="18"/>
        </w:rPr>
        <w:t>t 17 (2022)</w:t>
      </w:r>
    </w:p>
    <w:p w:rsidR="006D74F5" w:rsidRPr="007D760E" w:rsidRDefault="00A37A0A" w:rsidP="006D74F5">
      <w:pPr>
        <w:pStyle w:val="Impressum"/>
        <w:spacing w:before="0" w:after="0" w:line="220" w:lineRule="exact"/>
        <w:ind w:left="357"/>
        <w:rPr>
          <w:sz w:val="18"/>
          <w:szCs w:val="18"/>
        </w:rPr>
      </w:pPr>
      <w:hyperlink r:id="rId77" w:history="1">
        <w:r w:rsidR="00DF4649" w:rsidRPr="00A536A5">
          <w:rPr>
            <w:rStyle w:val="Hyperlink"/>
            <w:b/>
            <w:sz w:val="18"/>
            <w:szCs w:val="18"/>
          </w:rPr>
          <w:t>Acoustic certification of new composite b</w:t>
        </w:r>
        <w:r w:rsidR="006D74F5" w:rsidRPr="00A536A5">
          <w:rPr>
            <w:rStyle w:val="Hyperlink"/>
            <w:b/>
            <w:sz w:val="18"/>
            <w:szCs w:val="18"/>
          </w:rPr>
          <w:t xml:space="preserve">rake </w:t>
        </w:r>
        <w:r w:rsidR="00DF4649" w:rsidRPr="00A536A5">
          <w:rPr>
            <w:rStyle w:val="Hyperlink"/>
            <w:b/>
            <w:sz w:val="18"/>
            <w:szCs w:val="18"/>
          </w:rPr>
          <w:t>b</w:t>
        </w:r>
        <w:r w:rsidR="006D74F5" w:rsidRPr="00A536A5">
          <w:rPr>
            <w:rStyle w:val="Hyperlink"/>
            <w:b/>
            <w:sz w:val="18"/>
            <w:szCs w:val="18"/>
          </w:rPr>
          <w:t>locks</w:t>
        </w:r>
      </w:hyperlink>
    </w:p>
    <w:p w:rsidR="00DE2C40" w:rsidRPr="007D760E" w:rsidRDefault="00DE2C40" w:rsidP="0091283B">
      <w:pPr>
        <w:spacing w:before="0" w:after="0" w:line="220" w:lineRule="exact"/>
        <w:ind w:left="357"/>
        <w:rPr>
          <w:sz w:val="18"/>
          <w:szCs w:val="18"/>
        </w:rPr>
      </w:pPr>
      <w:r w:rsidRPr="007D760E">
        <w:rPr>
          <w:sz w:val="18"/>
          <w:szCs w:val="18"/>
        </w:rPr>
        <w:t>The project developed a procedure for the acoustic certification of new composite brake blocks at component level and proposed a limit value. The procedure is based on the measurement of wheel roughness generated on a brake test bench. The project results are integrated in the revision of the TSI Noise and support to close an open point.</w:t>
      </w:r>
    </w:p>
    <w:p w:rsidR="006D74F5" w:rsidRDefault="006D74F5" w:rsidP="008C6961">
      <w:pPr>
        <w:pStyle w:val="Impressum"/>
        <w:spacing w:before="0" w:after="0" w:line="220" w:lineRule="exact"/>
        <w:ind w:left="357"/>
        <w:rPr>
          <w:sz w:val="18"/>
          <w:szCs w:val="18"/>
        </w:rPr>
      </w:pPr>
      <w:r w:rsidRPr="007D760E">
        <w:rPr>
          <w:sz w:val="18"/>
          <w:szCs w:val="18"/>
        </w:rPr>
        <w:t>Januar</w:t>
      </w:r>
      <w:r w:rsidR="00DE2C40" w:rsidRPr="007D760E">
        <w:rPr>
          <w:sz w:val="18"/>
          <w:szCs w:val="18"/>
        </w:rPr>
        <w:t>y</w:t>
      </w:r>
      <w:r w:rsidRPr="007D760E">
        <w:rPr>
          <w:sz w:val="18"/>
          <w:szCs w:val="18"/>
        </w:rPr>
        <w:t xml:space="preserve"> 2022, 59 </w:t>
      </w:r>
      <w:r w:rsidR="00DE2C40" w:rsidRPr="007D760E">
        <w:rPr>
          <w:sz w:val="18"/>
          <w:szCs w:val="18"/>
        </w:rPr>
        <w:t xml:space="preserve">pages, PDF, </w:t>
      </w:r>
      <w:r w:rsidRPr="007D760E">
        <w:rPr>
          <w:sz w:val="18"/>
          <w:szCs w:val="18"/>
        </w:rPr>
        <w:t xml:space="preserve">1,6 MB, </w:t>
      </w:r>
      <w:hyperlink r:id="rId78" w:history="1">
        <w:r w:rsidRPr="00A536A5">
          <w:rPr>
            <w:rStyle w:val="Hyperlink"/>
            <w:sz w:val="18"/>
            <w:szCs w:val="18"/>
          </w:rPr>
          <w:t>doi: 10.48755/dzsf.220001.01</w:t>
        </w:r>
        <w:r w:rsidR="008C6961" w:rsidRPr="00A536A5">
          <w:rPr>
            <w:rStyle w:val="Hyperlink"/>
            <w:sz w:val="18"/>
            <w:szCs w:val="18"/>
          </w:rPr>
          <w:t>.</w:t>
        </w:r>
        <w:r w:rsidR="005B37A3" w:rsidRPr="00A536A5">
          <w:rPr>
            <w:rStyle w:val="Hyperlink"/>
            <w:sz w:val="18"/>
            <w:szCs w:val="18"/>
          </w:rPr>
          <w:t>03</w:t>
        </w:r>
      </w:hyperlink>
      <w:r w:rsidR="00A536A5">
        <w:rPr>
          <w:rStyle w:val="Hyperlink"/>
          <w:color w:val="auto"/>
          <w:sz w:val="18"/>
          <w:szCs w:val="18"/>
        </w:rPr>
        <w:t xml:space="preserve">. </w:t>
      </w:r>
      <w:r w:rsidR="008C6961" w:rsidRPr="007D760E">
        <w:rPr>
          <w:sz w:val="18"/>
          <w:szCs w:val="18"/>
        </w:rPr>
        <w:t xml:space="preserve">Available: </w:t>
      </w:r>
      <w:hyperlink r:id="rId79" w:history="1">
        <w:r w:rsidR="006019B0" w:rsidRPr="006019B0">
          <w:rPr>
            <w:rStyle w:val="Hyperlink"/>
            <w:sz w:val="18"/>
            <w:szCs w:val="18"/>
          </w:rPr>
          <w:t>Report</w:t>
        </w:r>
        <w:r w:rsidR="008C6961" w:rsidRPr="006019B0">
          <w:rPr>
            <w:rStyle w:val="Hyperlink"/>
            <w:sz w:val="18"/>
            <w:szCs w:val="18"/>
          </w:rPr>
          <w:t xml:space="preserve"> (EN)</w:t>
        </w:r>
      </w:hyperlink>
      <w:r w:rsidR="006019B0">
        <w:rPr>
          <w:sz w:val="18"/>
          <w:szCs w:val="18"/>
        </w:rPr>
        <w:t xml:space="preserve"> and </w:t>
      </w:r>
      <w:hyperlink r:id="rId80" w:history="1">
        <w:r w:rsidR="006019B0" w:rsidRPr="006019B0">
          <w:rPr>
            <w:rStyle w:val="Hyperlink"/>
            <w:sz w:val="18"/>
            <w:szCs w:val="18"/>
          </w:rPr>
          <w:t>Abstract (EN)</w:t>
        </w:r>
      </w:hyperlink>
      <w:r w:rsidR="006019B0" w:rsidRPr="00401587">
        <w:rPr>
          <w:color w:val="000000" w:themeColor="text1"/>
          <w:sz w:val="18"/>
          <w:szCs w:val="18"/>
        </w:rPr>
        <w:t>.</w:t>
      </w:r>
    </w:p>
    <w:p w:rsidR="00F70D05" w:rsidRDefault="00F70D05">
      <w:pPr>
        <w:spacing w:before="0" w:after="0" w:line="240" w:lineRule="auto"/>
        <w:rPr>
          <w:color w:val="000000" w:themeColor="text1"/>
          <w:sz w:val="18"/>
          <w:szCs w:val="18"/>
        </w:rPr>
      </w:pPr>
    </w:p>
    <w:p w:rsidR="006D74F5" w:rsidRPr="007D760E" w:rsidRDefault="006D74F5" w:rsidP="006D74F5">
      <w:pPr>
        <w:pStyle w:val="Impressum"/>
        <w:spacing w:before="0" w:after="0" w:line="220" w:lineRule="exact"/>
        <w:ind w:firstLine="357"/>
        <w:rPr>
          <w:sz w:val="18"/>
          <w:szCs w:val="18"/>
        </w:rPr>
      </w:pPr>
      <w:r w:rsidRPr="007D760E">
        <w:rPr>
          <w:sz w:val="18"/>
          <w:szCs w:val="18"/>
        </w:rPr>
        <w:t>Report 16 (2021)</w:t>
      </w:r>
    </w:p>
    <w:p w:rsidR="00C22ABF" w:rsidRPr="007D760E" w:rsidRDefault="00C22ABF" w:rsidP="006D74F5">
      <w:pPr>
        <w:pStyle w:val="Impressum"/>
        <w:spacing w:before="0" w:after="0" w:line="220" w:lineRule="exact"/>
        <w:ind w:left="357"/>
        <w:rPr>
          <w:b/>
          <w:color w:val="1F497D" w:themeColor="text2"/>
          <w:sz w:val="18"/>
          <w:szCs w:val="18"/>
        </w:rPr>
      </w:pPr>
      <w:r w:rsidRPr="007D760E">
        <w:rPr>
          <w:b/>
          <w:color w:val="1F497D" w:themeColor="text2"/>
          <w:sz w:val="18"/>
          <w:szCs w:val="18"/>
        </w:rPr>
        <w:t>mHUB-B: Requirements analysis for a web-based platform to supply, present and analyze geodata</w:t>
      </w:r>
    </w:p>
    <w:p w:rsidR="006D74F5" w:rsidRPr="0091283B" w:rsidRDefault="006D74F5" w:rsidP="0091283B">
      <w:pPr>
        <w:spacing w:before="0" w:after="0" w:line="220" w:lineRule="exact"/>
        <w:ind w:left="357"/>
        <w:rPr>
          <w:sz w:val="18"/>
          <w:szCs w:val="18"/>
        </w:rPr>
      </w:pPr>
      <w:r w:rsidRPr="0091283B">
        <w:rPr>
          <w:sz w:val="18"/>
          <w:szCs w:val="18"/>
        </w:rPr>
        <w:t>The goal of mHUB-B was the analysis of requirements for an intermodal geodata platform. The creation of such a platform could simplify the access, processing and analysis of data. The systematically analysed requirements lay the foundation for the construction of such a platform.</w:t>
      </w:r>
    </w:p>
    <w:p w:rsidR="006D74F5" w:rsidRPr="00CF20BD" w:rsidRDefault="006D74F5" w:rsidP="009061D6">
      <w:pPr>
        <w:pStyle w:val="Impressum"/>
        <w:spacing w:before="0" w:after="0" w:line="220" w:lineRule="exact"/>
        <w:ind w:left="357"/>
        <w:rPr>
          <w:color w:val="000000" w:themeColor="text1"/>
          <w:sz w:val="18"/>
          <w:szCs w:val="18"/>
        </w:rPr>
      </w:pPr>
      <w:r w:rsidRPr="00CF20BD">
        <w:rPr>
          <w:color w:val="000000" w:themeColor="text1"/>
          <w:sz w:val="18"/>
          <w:szCs w:val="18"/>
        </w:rPr>
        <w:t>Decembe</w:t>
      </w:r>
      <w:r w:rsidR="0071649A" w:rsidRPr="00CF20BD">
        <w:rPr>
          <w:color w:val="000000" w:themeColor="text1"/>
          <w:sz w:val="18"/>
          <w:szCs w:val="18"/>
        </w:rPr>
        <w:t xml:space="preserve">r 2021, 115 pages, PDF, </w:t>
      </w:r>
      <w:r w:rsidRPr="00CF20BD">
        <w:rPr>
          <w:color w:val="000000" w:themeColor="text1"/>
          <w:sz w:val="18"/>
          <w:szCs w:val="18"/>
        </w:rPr>
        <w:t xml:space="preserve">2,2, MB, </w:t>
      </w:r>
      <w:hyperlink r:id="rId81" w:history="1">
        <w:r w:rsidRPr="00CF20BD">
          <w:rPr>
            <w:rStyle w:val="Hyperlink"/>
            <w:color w:val="000000" w:themeColor="text1"/>
            <w:sz w:val="18"/>
            <w:szCs w:val="18"/>
          </w:rPr>
          <w:t>doi: 10.48755/dzsf.210008.01</w:t>
        </w:r>
      </w:hyperlink>
      <w:r w:rsidR="00401587">
        <w:rPr>
          <w:rStyle w:val="Hyperlink"/>
          <w:color w:val="000000" w:themeColor="text1"/>
          <w:sz w:val="18"/>
          <w:szCs w:val="18"/>
        </w:rPr>
        <w:t>.</w:t>
      </w:r>
    </w:p>
    <w:p w:rsidR="00E567A3" w:rsidRDefault="00E567A3" w:rsidP="00EB495F">
      <w:pPr>
        <w:pStyle w:val="Impressum"/>
        <w:spacing w:before="0" w:after="0" w:line="240" w:lineRule="exact"/>
        <w:ind w:firstLine="357"/>
        <w:rPr>
          <w:sz w:val="18"/>
          <w:szCs w:val="18"/>
        </w:rPr>
      </w:pPr>
    </w:p>
    <w:p w:rsidR="006D74F5" w:rsidRPr="007D760E" w:rsidRDefault="006D74F5" w:rsidP="00EB495F">
      <w:pPr>
        <w:pStyle w:val="Impressum"/>
        <w:spacing w:before="0" w:after="0" w:line="240" w:lineRule="exact"/>
        <w:ind w:firstLine="357"/>
        <w:rPr>
          <w:sz w:val="18"/>
          <w:szCs w:val="18"/>
        </w:rPr>
      </w:pPr>
      <w:r w:rsidRPr="007D760E">
        <w:rPr>
          <w:sz w:val="18"/>
          <w:szCs w:val="18"/>
        </w:rPr>
        <w:t>Report 15 (2021)</w:t>
      </w:r>
    </w:p>
    <w:p w:rsidR="00EB495F" w:rsidRPr="007D760E" w:rsidRDefault="00EB495F" w:rsidP="00EB495F">
      <w:pPr>
        <w:pStyle w:val="NurText"/>
        <w:spacing w:before="0" w:after="0" w:line="240" w:lineRule="exact"/>
        <w:ind w:firstLine="357"/>
        <w:rPr>
          <w:rFonts w:ascii="BundesSans Office" w:hAnsi="BundesSans Office"/>
          <w:b/>
          <w:color w:val="1F497D" w:themeColor="text2"/>
          <w:sz w:val="18"/>
          <w:szCs w:val="18"/>
        </w:rPr>
      </w:pPr>
      <w:r w:rsidRPr="007D760E">
        <w:rPr>
          <w:rFonts w:ascii="BundesSans Office" w:hAnsi="BundesSans Office"/>
          <w:b/>
          <w:color w:val="1F497D" w:themeColor="text2"/>
          <w:sz w:val="18"/>
          <w:szCs w:val="18"/>
        </w:rPr>
        <w:t>Analysis of the conditions to use the BIM method in the federal railway authority</w:t>
      </w:r>
    </w:p>
    <w:p w:rsidR="00EB495F" w:rsidRPr="0091283B" w:rsidRDefault="00EB495F" w:rsidP="0091283B">
      <w:pPr>
        <w:spacing w:before="0" w:after="0" w:line="220" w:lineRule="exact"/>
        <w:ind w:left="357"/>
        <w:rPr>
          <w:sz w:val="18"/>
          <w:szCs w:val="18"/>
        </w:rPr>
      </w:pPr>
      <w:r w:rsidRPr="007D760E">
        <w:rPr>
          <w:sz w:val="18"/>
          <w:szCs w:val="18"/>
        </w:rPr>
        <w:t>In order to leverage the potential of the BIM method for the application, review and approval processes, the research project " Analysis of the conditions to use the BIM method in the federal railway authority " is examining the basis for introdu</w:t>
      </w:r>
      <w:r w:rsidR="001B3CE5" w:rsidRPr="007D760E">
        <w:rPr>
          <w:sz w:val="18"/>
          <w:szCs w:val="18"/>
        </w:rPr>
        <w:t xml:space="preserve">cing BIM at the </w:t>
      </w:r>
      <w:r w:rsidRPr="007D760E">
        <w:rPr>
          <w:sz w:val="18"/>
          <w:szCs w:val="18"/>
        </w:rPr>
        <w:t>Federal Railway Authority from an organizational and technical perspective. The main task was to develop an implementation plan for the introduction of BIM at EBA.</w:t>
      </w:r>
    </w:p>
    <w:p w:rsidR="006D74F5" w:rsidRDefault="006D74F5" w:rsidP="002E71F1">
      <w:pPr>
        <w:pStyle w:val="Impressum"/>
        <w:spacing w:before="0" w:after="0" w:line="240" w:lineRule="exact"/>
        <w:ind w:left="357"/>
        <w:rPr>
          <w:rStyle w:val="Hyperlink"/>
          <w:sz w:val="18"/>
          <w:szCs w:val="18"/>
        </w:rPr>
      </w:pPr>
      <w:r w:rsidRPr="007D760E">
        <w:rPr>
          <w:sz w:val="18"/>
          <w:szCs w:val="18"/>
        </w:rPr>
        <w:t xml:space="preserve">November 2021, </w:t>
      </w:r>
      <w:r w:rsidR="0071649A" w:rsidRPr="007D760E">
        <w:rPr>
          <w:sz w:val="18"/>
          <w:szCs w:val="18"/>
        </w:rPr>
        <w:t xml:space="preserve">97 pages, PDF, </w:t>
      </w:r>
      <w:r w:rsidRPr="007D760E">
        <w:rPr>
          <w:sz w:val="18"/>
          <w:szCs w:val="18"/>
        </w:rPr>
        <w:t xml:space="preserve">3,2 MB, </w:t>
      </w:r>
      <w:hyperlink r:id="rId82" w:history="1">
        <w:r w:rsidRPr="007D760E">
          <w:rPr>
            <w:rStyle w:val="Hyperlink"/>
            <w:color w:val="auto"/>
            <w:sz w:val="18"/>
            <w:szCs w:val="18"/>
          </w:rPr>
          <w:t>doi: 10.48755/dzsf.210002.01</w:t>
        </w:r>
      </w:hyperlink>
      <w:r w:rsidR="0071649A" w:rsidRPr="007D760E">
        <w:rPr>
          <w:rStyle w:val="Hyperlink"/>
          <w:color w:val="auto"/>
          <w:sz w:val="18"/>
          <w:szCs w:val="18"/>
        </w:rPr>
        <w:t xml:space="preserve">. </w:t>
      </w:r>
      <w:r w:rsidR="0071649A" w:rsidRPr="007D760E">
        <w:rPr>
          <w:sz w:val="18"/>
          <w:szCs w:val="18"/>
        </w:rPr>
        <w:t xml:space="preserve">Available: </w:t>
      </w:r>
      <w:hyperlink r:id="rId83" w:history="1">
        <w:r w:rsidR="0071649A" w:rsidRPr="00AB4A33">
          <w:rPr>
            <w:rStyle w:val="Hyperlink"/>
            <w:sz w:val="18"/>
            <w:szCs w:val="18"/>
          </w:rPr>
          <w:t>Abstract (EN)</w:t>
        </w:r>
      </w:hyperlink>
      <w:r w:rsidR="00401587">
        <w:rPr>
          <w:rStyle w:val="Hyperlink"/>
          <w:sz w:val="18"/>
          <w:szCs w:val="18"/>
        </w:rPr>
        <w:t>.</w:t>
      </w:r>
    </w:p>
    <w:p w:rsidR="002E71F1" w:rsidRPr="007D760E" w:rsidRDefault="002E71F1" w:rsidP="002E71F1">
      <w:pPr>
        <w:pStyle w:val="Impressum"/>
        <w:spacing w:before="0" w:after="0" w:line="240" w:lineRule="exact"/>
        <w:ind w:left="357"/>
        <w:rPr>
          <w:b/>
          <w:sz w:val="18"/>
          <w:szCs w:val="18"/>
        </w:rPr>
      </w:pPr>
    </w:p>
    <w:p w:rsidR="001513BB" w:rsidRDefault="001513BB">
      <w:pPr>
        <w:spacing w:before="0" w:after="0" w:line="240" w:lineRule="auto"/>
        <w:rPr>
          <w:sz w:val="18"/>
          <w:szCs w:val="18"/>
        </w:rPr>
      </w:pPr>
      <w:r>
        <w:rPr>
          <w:sz w:val="18"/>
          <w:szCs w:val="18"/>
        </w:rPr>
        <w:br w:type="page"/>
      </w:r>
    </w:p>
    <w:p w:rsidR="00390ACC" w:rsidRPr="007D760E" w:rsidRDefault="006D74F5" w:rsidP="00DD5542">
      <w:pPr>
        <w:pStyle w:val="Impressum"/>
        <w:spacing w:before="0" w:after="0" w:line="220" w:lineRule="exact"/>
        <w:ind w:firstLine="357"/>
        <w:rPr>
          <w:sz w:val="18"/>
          <w:szCs w:val="18"/>
        </w:rPr>
      </w:pPr>
      <w:r w:rsidRPr="007D760E">
        <w:rPr>
          <w:sz w:val="18"/>
          <w:szCs w:val="18"/>
        </w:rPr>
        <w:lastRenderedPageBreak/>
        <w:t>Report 14 (2021)</w:t>
      </w:r>
    </w:p>
    <w:p w:rsidR="00390ACC" w:rsidRPr="007D760E" w:rsidRDefault="00390ACC" w:rsidP="00390ACC">
      <w:pPr>
        <w:pStyle w:val="Impressum"/>
        <w:spacing w:before="0" w:after="0" w:line="220" w:lineRule="exact"/>
        <w:ind w:left="357"/>
        <w:rPr>
          <w:b/>
          <w:color w:val="1F497D" w:themeColor="text2"/>
          <w:sz w:val="18"/>
          <w:szCs w:val="18"/>
        </w:rPr>
      </w:pPr>
      <w:r w:rsidRPr="007D760E">
        <w:rPr>
          <w:b/>
          <w:color w:val="1F497D" w:themeColor="text2"/>
          <w:sz w:val="18"/>
          <w:szCs w:val="18"/>
        </w:rPr>
        <w:t xml:space="preserve">Economic significance of the German rail sector based on employment impact </w:t>
      </w:r>
    </w:p>
    <w:p w:rsidR="006D74F5" w:rsidRPr="0091283B" w:rsidRDefault="006D74F5" w:rsidP="0091283B">
      <w:pPr>
        <w:spacing w:before="0" w:after="0" w:line="220" w:lineRule="exact"/>
        <w:ind w:left="357"/>
        <w:rPr>
          <w:sz w:val="18"/>
          <w:szCs w:val="18"/>
        </w:rPr>
      </w:pPr>
      <w:r w:rsidRPr="007D760E">
        <w:rPr>
          <w:sz w:val="18"/>
          <w:szCs w:val="18"/>
        </w:rPr>
        <w:t xml:space="preserve">The rail sector is a crucial factor for the mobility of people and goods. In addition, the sector secures more than half a million full-time equivalent jobs in Germany and thus generates purchasing power and prosperity along the value </w:t>
      </w:r>
      <w:r w:rsidRPr="0091283B">
        <w:rPr>
          <w:sz w:val="18"/>
          <w:szCs w:val="18"/>
        </w:rPr>
        <w:t>chain.</w:t>
      </w:r>
    </w:p>
    <w:p w:rsidR="00D41C8C" w:rsidRDefault="006D74F5" w:rsidP="00401587">
      <w:pPr>
        <w:pStyle w:val="Impressum"/>
        <w:spacing w:before="0" w:after="0" w:line="220" w:lineRule="exact"/>
        <w:ind w:left="357"/>
        <w:rPr>
          <w:sz w:val="18"/>
          <w:szCs w:val="18"/>
        </w:rPr>
      </w:pPr>
      <w:r w:rsidRPr="007D760E">
        <w:rPr>
          <w:sz w:val="18"/>
          <w:szCs w:val="18"/>
        </w:rPr>
        <w:t>November 2021,</w:t>
      </w:r>
      <w:r w:rsidR="0071649A" w:rsidRPr="007D760E">
        <w:rPr>
          <w:sz w:val="18"/>
          <w:szCs w:val="18"/>
        </w:rPr>
        <w:t xml:space="preserve"> 112 pages, PDF, </w:t>
      </w:r>
      <w:r w:rsidRPr="007D760E">
        <w:rPr>
          <w:sz w:val="18"/>
          <w:szCs w:val="18"/>
        </w:rPr>
        <w:t xml:space="preserve">2,2 MB, </w:t>
      </w:r>
      <w:hyperlink r:id="rId84" w:history="1">
        <w:r w:rsidRPr="007D760E">
          <w:rPr>
            <w:rStyle w:val="Hyperlink"/>
            <w:color w:val="auto"/>
            <w:sz w:val="18"/>
            <w:szCs w:val="18"/>
          </w:rPr>
          <w:t>doi: 10.48755/dzsf.210001.01</w:t>
        </w:r>
      </w:hyperlink>
      <w:r w:rsidR="0071649A" w:rsidRPr="007D760E">
        <w:rPr>
          <w:rStyle w:val="Hyperlink"/>
          <w:color w:val="auto"/>
          <w:sz w:val="18"/>
          <w:szCs w:val="18"/>
        </w:rPr>
        <w:t xml:space="preserve">. </w:t>
      </w:r>
      <w:r w:rsidR="0071649A" w:rsidRPr="007D760E">
        <w:rPr>
          <w:sz w:val="18"/>
          <w:szCs w:val="18"/>
        </w:rPr>
        <w:t xml:space="preserve">Available: </w:t>
      </w:r>
      <w:hyperlink r:id="rId85" w:history="1">
        <w:r w:rsidR="0071649A" w:rsidRPr="00DC5A62">
          <w:rPr>
            <w:rStyle w:val="Hyperlink"/>
            <w:sz w:val="18"/>
            <w:szCs w:val="18"/>
          </w:rPr>
          <w:t>Summary (EN)</w:t>
        </w:r>
      </w:hyperlink>
      <w:r w:rsidR="0071649A" w:rsidRPr="007D760E">
        <w:rPr>
          <w:sz w:val="18"/>
          <w:szCs w:val="18"/>
        </w:rPr>
        <w:t>.</w:t>
      </w:r>
    </w:p>
    <w:p w:rsidR="00401587" w:rsidRPr="007D760E" w:rsidRDefault="00401587" w:rsidP="00401587">
      <w:pPr>
        <w:pStyle w:val="Impressum"/>
        <w:spacing w:before="0" w:after="0" w:line="220" w:lineRule="exact"/>
        <w:ind w:left="357"/>
        <w:rPr>
          <w:sz w:val="18"/>
          <w:szCs w:val="18"/>
        </w:rPr>
      </w:pPr>
    </w:p>
    <w:p w:rsidR="006D74F5" w:rsidRPr="007D760E" w:rsidRDefault="006D74F5" w:rsidP="00D41C8C">
      <w:pPr>
        <w:pStyle w:val="Impressum"/>
        <w:spacing w:before="0" w:after="0" w:line="220" w:lineRule="exact"/>
        <w:ind w:firstLine="357"/>
        <w:rPr>
          <w:sz w:val="18"/>
          <w:szCs w:val="18"/>
        </w:rPr>
      </w:pPr>
      <w:r w:rsidRPr="007D760E">
        <w:rPr>
          <w:sz w:val="18"/>
          <w:szCs w:val="18"/>
        </w:rPr>
        <w:t>Report 13 (2021)</w:t>
      </w:r>
    </w:p>
    <w:p w:rsidR="006D74F5" w:rsidRPr="007D760E" w:rsidRDefault="006D74F5" w:rsidP="006D74F5">
      <w:pPr>
        <w:pStyle w:val="Impressum"/>
        <w:spacing w:before="0" w:after="0" w:line="220" w:lineRule="exact"/>
        <w:ind w:left="357"/>
        <w:rPr>
          <w:b/>
          <w:color w:val="1F497D" w:themeColor="text2"/>
          <w:sz w:val="18"/>
          <w:szCs w:val="18"/>
        </w:rPr>
      </w:pPr>
      <w:r w:rsidRPr="007D760E">
        <w:rPr>
          <w:b/>
          <w:color w:val="1F497D" w:themeColor="text2"/>
          <w:sz w:val="18"/>
          <w:szCs w:val="18"/>
        </w:rPr>
        <w:t>Investigation of possibilities and requirements for an open digital test field for railway traffic</w:t>
      </w:r>
      <w:r w:rsidRPr="007D760E">
        <w:rPr>
          <w:color w:val="00B050"/>
          <w:sz w:val="18"/>
          <w:szCs w:val="18"/>
        </w:rPr>
        <w:t xml:space="preserve"> </w:t>
      </w:r>
    </w:p>
    <w:p w:rsidR="006D74F5" w:rsidRPr="0091283B" w:rsidRDefault="006D74F5" w:rsidP="0091283B">
      <w:pPr>
        <w:spacing w:before="0" w:after="0" w:line="220" w:lineRule="exact"/>
        <w:ind w:left="357"/>
        <w:rPr>
          <w:sz w:val="18"/>
          <w:szCs w:val="18"/>
        </w:rPr>
      </w:pPr>
      <w:r w:rsidRPr="007D760E">
        <w:rPr>
          <w:sz w:val="18"/>
          <w:szCs w:val="18"/>
        </w:rPr>
        <w:t>Through establishing of the Open Digital Test Field by the German Center for Rail Transport Research (DZSF), a new range of research opportunities was created and a gap in the existing research landscape has been closed. As the only test field in Europe, the Open Digital Test Field enables the testing of new technologies and further innovations on the existing route network under real conditions. The present study elaborates which requirements are placed on the test field, which equipment is necessary for this and which legal aspects have to be taken under account during the operation of the test field.</w:t>
      </w:r>
    </w:p>
    <w:p w:rsidR="007E2B41" w:rsidRPr="007D760E" w:rsidRDefault="006D74F5" w:rsidP="0071649A">
      <w:pPr>
        <w:pStyle w:val="Impressum"/>
        <w:spacing w:before="0" w:after="0" w:line="220" w:lineRule="exact"/>
        <w:ind w:left="357"/>
        <w:rPr>
          <w:sz w:val="18"/>
          <w:szCs w:val="18"/>
        </w:rPr>
      </w:pPr>
      <w:r w:rsidRPr="007D760E">
        <w:rPr>
          <w:sz w:val="18"/>
          <w:szCs w:val="18"/>
        </w:rPr>
        <w:t>Novembe</w:t>
      </w:r>
      <w:r w:rsidR="0071649A" w:rsidRPr="007D760E">
        <w:rPr>
          <w:sz w:val="18"/>
          <w:szCs w:val="18"/>
        </w:rPr>
        <w:t xml:space="preserve">r 2021, 306 pages, PDF, </w:t>
      </w:r>
      <w:r w:rsidRPr="007D760E">
        <w:rPr>
          <w:sz w:val="18"/>
          <w:szCs w:val="18"/>
        </w:rPr>
        <w:t xml:space="preserve">30 MB. </w:t>
      </w:r>
      <w:hyperlink r:id="rId86" w:history="1">
        <w:r w:rsidRPr="007D760E">
          <w:rPr>
            <w:rStyle w:val="Hyperlink"/>
            <w:color w:val="auto"/>
            <w:sz w:val="18"/>
            <w:szCs w:val="18"/>
          </w:rPr>
          <w:t>doi: 10.48755/dzsf.210003.01</w:t>
        </w:r>
      </w:hyperlink>
      <w:r w:rsidR="0071649A" w:rsidRPr="007D760E">
        <w:rPr>
          <w:sz w:val="18"/>
          <w:szCs w:val="18"/>
        </w:rPr>
        <w:t xml:space="preserve">. Available: </w:t>
      </w:r>
      <w:hyperlink r:id="rId87" w:history="1">
        <w:r w:rsidR="0071649A" w:rsidRPr="0043294F">
          <w:rPr>
            <w:rStyle w:val="Hyperlink"/>
            <w:sz w:val="18"/>
            <w:szCs w:val="18"/>
          </w:rPr>
          <w:t>Summary (EN).</w:t>
        </w:r>
      </w:hyperlink>
    </w:p>
    <w:p w:rsidR="0071649A" w:rsidRPr="007D760E" w:rsidRDefault="0071649A" w:rsidP="00F42BFB">
      <w:pPr>
        <w:pStyle w:val="Impressum"/>
        <w:spacing w:before="0" w:after="0" w:line="220" w:lineRule="exact"/>
        <w:ind w:firstLine="357"/>
        <w:rPr>
          <w:sz w:val="18"/>
          <w:szCs w:val="18"/>
        </w:rPr>
      </w:pPr>
    </w:p>
    <w:p w:rsidR="00F42BFB" w:rsidRPr="007D760E" w:rsidRDefault="00F42BFB" w:rsidP="00F42BFB">
      <w:pPr>
        <w:pStyle w:val="Impressum"/>
        <w:spacing w:before="0" w:after="0" w:line="220" w:lineRule="exact"/>
        <w:ind w:firstLine="357"/>
        <w:rPr>
          <w:sz w:val="18"/>
          <w:szCs w:val="18"/>
        </w:rPr>
      </w:pPr>
      <w:r w:rsidRPr="007D760E">
        <w:rPr>
          <w:sz w:val="18"/>
          <w:szCs w:val="18"/>
        </w:rPr>
        <w:t>Report 12 (2021)</w:t>
      </w:r>
    </w:p>
    <w:p w:rsidR="00B73AF9" w:rsidRPr="007D760E" w:rsidRDefault="00B73AF9" w:rsidP="00B73AF9">
      <w:pPr>
        <w:pStyle w:val="Impressum"/>
        <w:spacing w:before="0" w:after="0" w:line="220" w:lineRule="exact"/>
        <w:ind w:left="357"/>
        <w:rPr>
          <w:rStyle w:val="Hyperlink"/>
          <w:b/>
          <w:sz w:val="18"/>
          <w:szCs w:val="18"/>
        </w:rPr>
      </w:pPr>
      <w:r w:rsidRPr="007D760E">
        <w:rPr>
          <w:rStyle w:val="Hyperlink"/>
          <w:b/>
          <w:sz w:val="18"/>
          <w:szCs w:val="18"/>
        </w:rPr>
        <w:t>Risk assessment on the risk of infection with COVID-19 in rail passenger transport and local and long-distance road passenger transport</w:t>
      </w:r>
    </w:p>
    <w:p w:rsidR="00B73AF9" w:rsidRPr="0091283B" w:rsidRDefault="00B73AF9" w:rsidP="0091283B">
      <w:pPr>
        <w:spacing w:before="0" w:after="0" w:line="220" w:lineRule="exact"/>
        <w:ind w:left="357"/>
        <w:rPr>
          <w:sz w:val="18"/>
          <w:szCs w:val="18"/>
        </w:rPr>
      </w:pPr>
      <w:r w:rsidRPr="0091283B">
        <w:rPr>
          <w:sz w:val="18"/>
          <w:szCs w:val="18"/>
        </w:rPr>
        <w:t>As a result of this study, the risk of becoming infected with SARS-CoV-2 in public transport is not higher than in the domestic environment. Measures such as correct wearing of suitable protective masks, an adequate supply of fresh air, recirculating air filtering and the observance of distances can effectively reduce the risk of infection.</w:t>
      </w:r>
    </w:p>
    <w:p w:rsidR="00F42BFB" w:rsidRPr="00CF20BD" w:rsidRDefault="00055B4A" w:rsidP="00055B4A">
      <w:pPr>
        <w:pStyle w:val="Impressum"/>
        <w:spacing w:before="0" w:after="0" w:line="220" w:lineRule="exact"/>
        <w:ind w:left="357"/>
        <w:rPr>
          <w:color w:val="000000" w:themeColor="text1"/>
          <w:sz w:val="18"/>
          <w:szCs w:val="18"/>
        </w:rPr>
      </w:pPr>
      <w:r w:rsidRPr="007D760E">
        <w:rPr>
          <w:sz w:val="18"/>
          <w:szCs w:val="18"/>
        </w:rPr>
        <w:t>June</w:t>
      </w:r>
      <w:r w:rsidR="00F42BFB" w:rsidRPr="007D760E">
        <w:rPr>
          <w:sz w:val="18"/>
          <w:szCs w:val="18"/>
        </w:rPr>
        <w:t xml:space="preserve"> 2021, 319 </w:t>
      </w:r>
      <w:r w:rsidRPr="007D760E">
        <w:rPr>
          <w:sz w:val="18"/>
          <w:szCs w:val="18"/>
        </w:rPr>
        <w:t xml:space="preserve">pages, PDF, </w:t>
      </w:r>
      <w:r w:rsidR="00F42BFB" w:rsidRPr="007D760E">
        <w:rPr>
          <w:sz w:val="18"/>
          <w:szCs w:val="18"/>
        </w:rPr>
        <w:t xml:space="preserve">13 MB, </w:t>
      </w:r>
      <w:hyperlink r:id="rId88" w:history="1">
        <w:r w:rsidR="00F14DF8">
          <w:rPr>
            <w:rStyle w:val="Hyperlink"/>
            <w:color w:val="auto"/>
            <w:sz w:val="18"/>
            <w:szCs w:val="18"/>
          </w:rPr>
          <w:t>doi: 10.48755/dzsf.</w:t>
        </w:r>
        <w:r w:rsidR="00F42BFB" w:rsidRPr="007D760E">
          <w:rPr>
            <w:rStyle w:val="Hyperlink"/>
            <w:color w:val="auto"/>
            <w:sz w:val="18"/>
            <w:szCs w:val="18"/>
          </w:rPr>
          <w:t>210004.01</w:t>
        </w:r>
      </w:hyperlink>
      <w:r w:rsidRPr="007D760E">
        <w:rPr>
          <w:sz w:val="18"/>
          <w:szCs w:val="18"/>
        </w:rPr>
        <w:t xml:space="preserve">. Available: </w:t>
      </w:r>
      <w:hyperlink r:id="rId89" w:history="1">
        <w:r w:rsidRPr="00D538AA">
          <w:rPr>
            <w:rStyle w:val="Hyperlink"/>
            <w:sz w:val="18"/>
            <w:szCs w:val="18"/>
          </w:rPr>
          <w:t>Abstract (EN)</w:t>
        </w:r>
      </w:hyperlink>
      <w:r w:rsidR="00401587">
        <w:rPr>
          <w:sz w:val="18"/>
          <w:szCs w:val="18"/>
        </w:rPr>
        <w:t>.</w:t>
      </w:r>
    </w:p>
    <w:p w:rsidR="00D3178F" w:rsidRPr="007D760E" w:rsidRDefault="00D3178F" w:rsidP="00F42BFB">
      <w:pPr>
        <w:pStyle w:val="Impressum"/>
        <w:spacing w:before="0" w:after="0" w:line="220" w:lineRule="exact"/>
        <w:ind w:firstLine="357"/>
        <w:rPr>
          <w:sz w:val="18"/>
          <w:szCs w:val="18"/>
        </w:rPr>
      </w:pPr>
    </w:p>
    <w:p w:rsidR="00F42BFB" w:rsidRPr="007D760E" w:rsidRDefault="00F42BFB" w:rsidP="00F42BFB">
      <w:pPr>
        <w:pStyle w:val="Impressum"/>
        <w:spacing w:before="0" w:after="0" w:line="220" w:lineRule="exact"/>
        <w:ind w:firstLine="357"/>
        <w:rPr>
          <w:sz w:val="18"/>
          <w:szCs w:val="18"/>
        </w:rPr>
      </w:pPr>
      <w:r w:rsidRPr="007D760E">
        <w:rPr>
          <w:sz w:val="18"/>
          <w:szCs w:val="18"/>
        </w:rPr>
        <w:t>Report 11 (2021)</w:t>
      </w:r>
    </w:p>
    <w:p w:rsidR="00725200" w:rsidRPr="007D760E" w:rsidRDefault="00725200" w:rsidP="00725200">
      <w:pPr>
        <w:pStyle w:val="Impressum"/>
        <w:spacing w:before="0" w:after="0" w:line="220" w:lineRule="exact"/>
        <w:ind w:left="357"/>
        <w:rPr>
          <w:rStyle w:val="Hyperlink"/>
          <w:b/>
          <w:sz w:val="18"/>
          <w:szCs w:val="18"/>
        </w:rPr>
      </w:pPr>
      <w:r w:rsidRPr="007D760E">
        <w:rPr>
          <w:rStyle w:val="Hyperlink"/>
          <w:b/>
          <w:sz w:val="18"/>
          <w:szCs w:val="18"/>
        </w:rPr>
        <w:t>Assessment of introduction and reproduction potential of tiger mosquitos (Aedes albopictus) on German railway systems</w:t>
      </w:r>
    </w:p>
    <w:p w:rsidR="00725200" w:rsidRPr="0091283B" w:rsidRDefault="00725200" w:rsidP="0091283B">
      <w:pPr>
        <w:spacing w:before="0" w:after="0" w:line="220" w:lineRule="exact"/>
        <w:ind w:left="357"/>
        <w:rPr>
          <w:sz w:val="18"/>
          <w:szCs w:val="18"/>
        </w:rPr>
      </w:pPr>
      <w:r w:rsidRPr="0091283B">
        <w:rPr>
          <w:sz w:val="18"/>
          <w:szCs w:val="18"/>
        </w:rPr>
        <w:t>The tiger mosquito (Aedes albopictus) is considered a potential vector for several viral diseases. Via transport routes and vehicles the species can be spread across large distances and form new populations. The project aims to assess the supply of suitable breeding places in the vicinity of railway systems.</w:t>
      </w:r>
    </w:p>
    <w:p w:rsidR="00F42BFB" w:rsidRPr="007D760E" w:rsidRDefault="00C04D5E" w:rsidP="00C04D5E">
      <w:pPr>
        <w:pStyle w:val="Impressum"/>
        <w:spacing w:before="0" w:after="0" w:line="220" w:lineRule="exact"/>
        <w:ind w:left="357"/>
        <w:rPr>
          <w:rStyle w:val="Hyperlink"/>
          <w:color w:val="auto"/>
          <w:sz w:val="18"/>
          <w:szCs w:val="18"/>
        </w:rPr>
      </w:pPr>
      <w:r w:rsidRPr="007D760E">
        <w:rPr>
          <w:sz w:val="18"/>
          <w:szCs w:val="18"/>
        </w:rPr>
        <w:t>May</w:t>
      </w:r>
      <w:r w:rsidR="00F42BFB" w:rsidRPr="007D760E">
        <w:rPr>
          <w:sz w:val="18"/>
          <w:szCs w:val="18"/>
        </w:rPr>
        <w:t xml:space="preserve"> 2021, 130 </w:t>
      </w:r>
      <w:r w:rsidRPr="007D760E">
        <w:rPr>
          <w:sz w:val="18"/>
          <w:szCs w:val="18"/>
        </w:rPr>
        <w:t xml:space="preserve">pages, PDF, </w:t>
      </w:r>
      <w:r w:rsidR="00F42BFB" w:rsidRPr="007D760E">
        <w:rPr>
          <w:sz w:val="18"/>
          <w:szCs w:val="18"/>
        </w:rPr>
        <w:t xml:space="preserve">18 MB, </w:t>
      </w:r>
      <w:hyperlink r:id="rId90" w:history="1">
        <w:r w:rsidR="00F14DF8">
          <w:rPr>
            <w:rStyle w:val="Hyperlink"/>
            <w:color w:val="auto"/>
            <w:sz w:val="18"/>
            <w:szCs w:val="18"/>
          </w:rPr>
          <w:t>doi: 10.48755/dzsf.21</w:t>
        </w:r>
        <w:r w:rsidR="00F42BFB" w:rsidRPr="007D760E">
          <w:rPr>
            <w:rStyle w:val="Hyperlink"/>
            <w:color w:val="auto"/>
            <w:sz w:val="18"/>
            <w:szCs w:val="18"/>
          </w:rPr>
          <w:t>0006.01</w:t>
        </w:r>
      </w:hyperlink>
      <w:r w:rsidRPr="007D760E">
        <w:rPr>
          <w:sz w:val="18"/>
          <w:szCs w:val="18"/>
        </w:rPr>
        <w:t xml:space="preserve">. </w:t>
      </w:r>
    </w:p>
    <w:p w:rsidR="00F42BFB" w:rsidRPr="007D760E" w:rsidRDefault="00F42BFB" w:rsidP="00F42BFB">
      <w:pPr>
        <w:pStyle w:val="Impressum"/>
        <w:spacing w:before="0" w:after="0" w:line="220" w:lineRule="exact"/>
        <w:ind w:firstLine="357"/>
        <w:rPr>
          <w:sz w:val="18"/>
          <w:szCs w:val="18"/>
        </w:rPr>
      </w:pPr>
    </w:p>
    <w:p w:rsidR="00F42BFB" w:rsidRPr="007D760E" w:rsidRDefault="00F42BFB" w:rsidP="00F42BFB">
      <w:pPr>
        <w:pStyle w:val="Impressum"/>
        <w:spacing w:before="0" w:after="0" w:line="220" w:lineRule="exact"/>
        <w:ind w:firstLine="357"/>
        <w:rPr>
          <w:sz w:val="18"/>
          <w:szCs w:val="18"/>
        </w:rPr>
      </w:pPr>
      <w:r w:rsidRPr="007D760E">
        <w:rPr>
          <w:sz w:val="18"/>
          <w:szCs w:val="18"/>
        </w:rPr>
        <w:t>Report 10 (2021)</w:t>
      </w:r>
    </w:p>
    <w:p w:rsidR="00F42BFB" w:rsidRPr="007D760E" w:rsidRDefault="00DF4649" w:rsidP="00F42BFB">
      <w:pPr>
        <w:pStyle w:val="Impressum"/>
        <w:spacing w:before="0" w:after="0" w:line="220" w:lineRule="exact"/>
        <w:ind w:firstLine="357"/>
        <w:rPr>
          <w:rStyle w:val="Hyperlink"/>
          <w:b/>
          <w:sz w:val="18"/>
          <w:szCs w:val="18"/>
        </w:rPr>
      </w:pPr>
      <w:r>
        <w:rPr>
          <w:rStyle w:val="Hyperlink"/>
          <w:b/>
          <w:sz w:val="18"/>
          <w:szCs w:val="18"/>
        </w:rPr>
        <w:t>Individual tree detection and characterization along railway t</w:t>
      </w:r>
      <w:r w:rsidR="00F42BFB" w:rsidRPr="007D760E">
        <w:rPr>
          <w:rStyle w:val="Hyperlink"/>
          <w:b/>
          <w:sz w:val="18"/>
          <w:szCs w:val="18"/>
        </w:rPr>
        <w:t>racks</w:t>
      </w:r>
    </w:p>
    <w:p w:rsidR="00CC65D8" w:rsidRDefault="0040797E" w:rsidP="0091283B">
      <w:pPr>
        <w:spacing w:before="0" w:after="0" w:line="220" w:lineRule="exact"/>
        <w:ind w:left="357"/>
        <w:rPr>
          <w:sz w:val="18"/>
          <w:szCs w:val="18"/>
        </w:rPr>
      </w:pPr>
      <w:r w:rsidRPr="0091283B">
        <w:rPr>
          <w:sz w:val="18"/>
          <w:szCs w:val="18"/>
        </w:rPr>
        <w:t>The </w:t>
      </w:r>
      <w:r w:rsidRPr="007D760E">
        <w:rPr>
          <w:sz w:val="18"/>
          <w:szCs w:val="18"/>
        </w:rPr>
        <w:t>DZSF</w:t>
      </w:r>
      <w:r w:rsidRPr="0091283B">
        <w:rPr>
          <w:sz w:val="18"/>
          <w:szCs w:val="18"/>
        </w:rPr>
        <w:t> research project focussed on the risk potential of vegetation for the railway infrastructure. As part of the project, a </w:t>
      </w:r>
      <w:r w:rsidRPr="007D760E">
        <w:rPr>
          <w:sz w:val="18"/>
          <w:szCs w:val="18"/>
        </w:rPr>
        <w:t>GIS</w:t>
      </w:r>
      <w:r w:rsidRPr="0091283B">
        <w:rPr>
          <w:sz w:val="18"/>
          <w:szCs w:val="18"/>
        </w:rPr>
        <w:t xml:space="preserve"> tool for individual tree detection along the German railway tracks was developed and implemented. </w:t>
      </w:r>
    </w:p>
    <w:p w:rsidR="00CC65D8" w:rsidRDefault="00CC65D8">
      <w:pPr>
        <w:spacing w:before="0" w:after="0" w:line="240" w:lineRule="auto"/>
        <w:rPr>
          <w:sz w:val="18"/>
          <w:szCs w:val="18"/>
        </w:rPr>
      </w:pPr>
    </w:p>
    <w:p w:rsidR="0040797E" w:rsidRPr="0091283B" w:rsidRDefault="0040797E" w:rsidP="0091283B">
      <w:pPr>
        <w:spacing w:before="0" w:after="0" w:line="220" w:lineRule="exact"/>
        <w:ind w:left="357"/>
        <w:rPr>
          <w:sz w:val="18"/>
          <w:szCs w:val="18"/>
        </w:rPr>
      </w:pPr>
      <w:r w:rsidRPr="0091283B">
        <w:rPr>
          <w:sz w:val="18"/>
          <w:szCs w:val="18"/>
        </w:rPr>
        <w:t>The tool is mainly based on the freely available high-resolution topographic aerial survey data of the German federal states.</w:t>
      </w:r>
    </w:p>
    <w:p w:rsidR="00F42BFB" w:rsidRPr="007D760E" w:rsidRDefault="00F42BFB" w:rsidP="00186CAB">
      <w:pPr>
        <w:pStyle w:val="Impressum"/>
        <w:spacing w:before="0" w:after="0" w:line="220" w:lineRule="exact"/>
        <w:ind w:left="357"/>
        <w:rPr>
          <w:sz w:val="18"/>
          <w:szCs w:val="18"/>
        </w:rPr>
      </w:pPr>
      <w:r w:rsidRPr="007D760E">
        <w:rPr>
          <w:sz w:val="18"/>
          <w:szCs w:val="18"/>
        </w:rPr>
        <w:t>M</w:t>
      </w:r>
      <w:r w:rsidR="00186CAB" w:rsidRPr="007D760E">
        <w:rPr>
          <w:sz w:val="18"/>
          <w:szCs w:val="18"/>
        </w:rPr>
        <w:t xml:space="preserve">ay 2021, 70 pages, PDF, </w:t>
      </w:r>
      <w:r w:rsidRPr="007D760E">
        <w:rPr>
          <w:sz w:val="18"/>
          <w:szCs w:val="18"/>
        </w:rPr>
        <w:t xml:space="preserve">4 MB, </w:t>
      </w:r>
      <w:hyperlink r:id="rId91" w:history="1">
        <w:r w:rsidR="00F14DF8">
          <w:rPr>
            <w:rStyle w:val="Hyperlink"/>
            <w:color w:val="auto"/>
            <w:sz w:val="18"/>
            <w:szCs w:val="18"/>
          </w:rPr>
          <w:t>doi: 10.48755/dzsf.21</w:t>
        </w:r>
        <w:r w:rsidRPr="007D760E">
          <w:rPr>
            <w:rStyle w:val="Hyperlink"/>
            <w:color w:val="auto"/>
            <w:sz w:val="18"/>
            <w:szCs w:val="18"/>
          </w:rPr>
          <w:t>0007.01</w:t>
        </w:r>
      </w:hyperlink>
      <w:r w:rsidR="00186CAB" w:rsidRPr="007D760E">
        <w:rPr>
          <w:rStyle w:val="Hyperlink"/>
          <w:color w:val="auto"/>
          <w:sz w:val="18"/>
          <w:szCs w:val="18"/>
        </w:rPr>
        <w:t xml:space="preserve">. </w:t>
      </w:r>
      <w:r w:rsidR="00186CAB" w:rsidRPr="00160991">
        <w:rPr>
          <w:sz w:val="18"/>
          <w:szCs w:val="18"/>
        </w:rPr>
        <w:t xml:space="preserve">Available: </w:t>
      </w:r>
      <w:hyperlink r:id="rId92" w:history="1">
        <w:r w:rsidR="00186CAB" w:rsidRPr="00AA5C2B">
          <w:rPr>
            <w:rStyle w:val="Hyperlink"/>
            <w:sz w:val="18"/>
            <w:szCs w:val="18"/>
          </w:rPr>
          <w:t>Abstract (EN)</w:t>
        </w:r>
      </w:hyperlink>
      <w:r w:rsidR="00186CAB" w:rsidRPr="007D760E">
        <w:rPr>
          <w:sz w:val="18"/>
          <w:szCs w:val="18"/>
        </w:rPr>
        <w:t xml:space="preserve"> and </w:t>
      </w:r>
      <w:hyperlink r:id="rId93" w:history="1">
        <w:r w:rsidR="00186CAB" w:rsidRPr="00AA5C2B">
          <w:rPr>
            <w:rStyle w:val="Hyperlink"/>
            <w:sz w:val="18"/>
            <w:szCs w:val="18"/>
          </w:rPr>
          <w:t>Summary (EN).</w:t>
        </w:r>
      </w:hyperlink>
    </w:p>
    <w:p w:rsidR="0064323F" w:rsidRPr="007D760E" w:rsidRDefault="0064323F" w:rsidP="00D6549F">
      <w:pPr>
        <w:pStyle w:val="Impressum"/>
        <w:spacing w:before="0" w:after="0" w:line="220" w:lineRule="exact"/>
        <w:ind w:firstLine="357"/>
        <w:rPr>
          <w:sz w:val="18"/>
          <w:szCs w:val="18"/>
        </w:rPr>
      </w:pPr>
    </w:p>
    <w:p w:rsidR="00F42BFB" w:rsidRPr="007D760E" w:rsidRDefault="00F42BFB" w:rsidP="00F42BFB">
      <w:pPr>
        <w:pStyle w:val="Impressum"/>
        <w:spacing w:before="0" w:after="0" w:line="220" w:lineRule="exact"/>
        <w:ind w:firstLine="357"/>
        <w:rPr>
          <w:sz w:val="18"/>
          <w:szCs w:val="18"/>
        </w:rPr>
      </w:pPr>
      <w:r w:rsidRPr="007D760E">
        <w:rPr>
          <w:sz w:val="18"/>
          <w:szCs w:val="18"/>
        </w:rPr>
        <w:t>Report 9 (2021)</w:t>
      </w:r>
    </w:p>
    <w:p w:rsidR="009D7938" w:rsidRPr="007D760E" w:rsidRDefault="009D7938" w:rsidP="009D7938">
      <w:pPr>
        <w:pStyle w:val="Impressum"/>
        <w:spacing w:before="0" w:after="0" w:line="220" w:lineRule="exact"/>
        <w:ind w:left="357"/>
        <w:rPr>
          <w:rStyle w:val="Hyperlink"/>
          <w:b/>
          <w:sz w:val="18"/>
          <w:szCs w:val="18"/>
        </w:rPr>
      </w:pPr>
      <w:r w:rsidRPr="007D760E">
        <w:rPr>
          <w:rStyle w:val="Hyperlink"/>
          <w:b/>
          <w:sz w:val="18"/>
          <w:szCs w:val="18"/>
        </w:rPr>
        <w:t>Determination of bird protection effectiveness of animal deflectors on railway overhead lines</w:t>
      </w:r>
    </w:p>
    <w:p w:rsidR="009D7938" w:rsidRPr="00757659" w:rsidRDefault="009D7938" w:rsidP="00757659">
      <w:pPr>
        <w:spacing w:before="0" w:after="0" w:line="220" w:lineRule="exact"/>
        <w:ind w:left="357"/>
        <w:rPr>
          <w:sz w:val="18"/>
          <w:szCs w:val="18"/>
        </w:rPr>
      </w:pPr>
      <w:r w:rsidRPr="00757659">
        <w:rPr>
          <w:sz w:val="18"/>
          <w:szCs w:val="18"/>
        </w:rPr>
        <w:t>Railway overhead lines may cause specific hazards to birds due to electric shocks. To protect birds and minimize the risk of short circuit events, animal deflectors on the insulators of the overhead lines has been installed. The project aims to investigate the effectiveness of different deflector types under different environmental conditions.</w:t>
      </w:r>
    </w:p>
    <w:p w:rsidR="0064323F" w:rsidRPr="00CF20BD" w:rsidRDefault="00F42BFB" w:rsidP="00E9476A">
      <w:pPr>
        <w:pStyle w:val="Impressum"/>
        <w:spacing w:before="0" w:after="0" w:line="220" w:lineRule="exact"/>
        <w:ind w:left="357"/>
        <w:rPr>
          <w:color w:val="000000" w:themeColor="text1"/>
          <w:sz w:val="18"/>
          <w:szCs w:val="18"/>
        </w:rPr>
      </w:pPr>
      <w:r w:rsidRPr="00CF20BD">
        <w:rPr>
          <w:color w:val="000000" w:themeColor="text1"/>
          <w:sz w:val="18"/>
          <w:szCs w:val="18"/>
        </w:rPr>
        <w:t>Marc</w:t>
      </w:r>
      <w:r w:rsidR="00E9476A" w:rsidRPr="00CF20BD">
        <w:rPr>
          <w:color w:val="000000" w:themeColor="text1"/>
          <w:sz w:val="18"/>
          <w:szCs w:val="18"/>
        </w:rPr>
        <w:t xml:space="preserve">h 2021, 117 pages, PDF, </w:t>
      </w:r>
      <w:r w:rsidRPr="00CF20BD">
        <w:rPr>
          <w:color w:val="000000" w:themeColor="text1"/>
          <w:sz w:val="18"/>
          <w:szCs w:val="18"/>
        </w:rPr>
        <w:t xml:space="preserve">4 MB, </w:t>
      </w:r>
      <w:hyperlink r:id="rId94" w:history="1">
        <w:r w:rsidRPr="00CF20BD">
          <w:rPr>
            <w:rStyle w:val="Hyperlink"/>
            <w:color w:val="000000" w:themeColor="text1"/>
            <w:sz w:val="18"/>
            <w:szCs w:val="18"/>
          </w:rPr>
          <w:t>doi:</w:t>
        </w:r>
        <w:r w:rsidR="00F14DF8">
          <w:rPr>
            <w:rStyle w:val="Hyperlink"/>
            <w:color w:val="000000" w:themeColor="text1"/>
            <w:sz w:val="18"/>
            <w:szCs w:val="18"/>
          </w:rPr>
          <w:t xml:space="preserve"> 10.48755/dzsf.21</w:t>
        </w:r>
        <w:r w:rsidRPr="00CF20BD">
          <w:rPr>
            <w:rStyle w:val="Hyperlink"/>
            <w:color w:val="000000" w:themeColor="text1"/>
            <w:sz w:val="18"/>
            <w:szCs w:val="18"/>
          </w:rPr>
          <w:t>0010.01</w:t>
        </w:r>
      </w:hyperlink>
      <w:r w:rsidR="00E9476A" w:rsidRPr="00CF20BD">
        <w:rPr>
          <w:color w:val="000000" w:themeColor="text1"/>
          <w:sz w:val="18"/>
          <w:szCs w:val="18"/>
        </w:rPr>
        <w:t xml:space="preserve">. Available: </w:t>
      </w:r>
      <w:hyperlink r:id="rId95" w:history="1">
        <w:r w:rsidR="00E9476A" w:rsidRPr="00160991">
          <w:rPr>
            <w:rStyle w:val="Hyperlink"/>
            <w:sz w:val="18"/>
            <w:szCs w:val="18"/>
          </w:rPr>
          <w:t>Abstract (EN)</w:t>
        </w:r>
      </w:hyperlink>
      <w:r w:rsidR="009B16AE" w:rsidRPr="00401587">
        <w:rPr>
          <w:color w:val="000000" w:themeColor="text1"/>
          <w:sz w:val="18"/>
          <w:szCs w:val="18"/>
        </w:rPr>
        <w:t>.</w:t>
      </w:r>
    </w:p>
    <w:p w:rsidR="00F42BFB" w:rsidRPr="00CF20BD" w:rsidRDefault="00F42BFB" w:rsidP="00F42BFB">
      <w:pPr>
        <w:pStyle w:val="Impressum"/>
        <w:spacing w:before="0" w:after="0" w:line="220" w:lineRule="exact"/>
        <w:ind w:firstLine="357"/>
        <w:rPr>
          <w:color w:val="000000" w:themeColor="text1"/>
          <w:sz w:val="18"/>
          <w:szCs w:val="18"/>
        </w:rPr>
      </w:pPr>
    </w:p>
    <w:p w:rsidR="00F42BFB" w:rsidRPr="007D760E" w:rsidRDefault="00F42BFB" w:rsidP="00F42BFB">
      <w:pPr>
        <w:pStyle w:val="Impressum"/>
        <w:spacing w:before="0" w:after="0" w:line="220" w:lineRule="exact"/>
        <w:ind w:firstLine="357"/>
        <w:rPr>
          <w:sz w:val="18"/>
          <w:szCs w:val="18"/>
        </w:rPr>
      </w:pPr>
      <w:r w:rsidRPr="00CF20BD">
        <w:rPr>
          <w:color w:val="000000" w:themeColor="text1"/>
          <w:sz w:val="18"/>
          <w:szCs w:val="18"/>
        </w:rPr>
        <w:t xml:space="preserve">Report </w:t>
      </w:r>
      <w:r w:rsidRPr="007D760E">
        <w:rPr>
          <w:sz w:val="18"/>
          <w:szCs w:val="18"/>
        </w:rPr>
        <w:t>8 (2021)</w:t>
      </w:r>
    </w:p>
    <w:p w:rsidR="00B62869" w:rsidRPr="007D760E" w:rsidRDefault="00A37A0A" w:rsidP="00B62869">
      <w:pPr>
        <w:pStyle w:val="Impressum"/>
        <w:spacing w:before="0" w:after="0" w:line="220" w:lineRule="exact"/>
        <w:ind w:left="357"/>
        <w:rPr>
          <w:rStyle w:val="Hyperlink"/>
          <w:sz w:val="18"/>
          <w:szCs w:val="18"/>
        </w:rPr>
      </w:pPr>
      <w:hyperlink r:id="rId96" w:history="1">
        <w:r w:rsidR="00B62869" w:rsidRPr="007D760E">
          <w:rPr>
            <w:rStyle w:val="Hyperlink"/>
            <w:b/>
            <w:sz w:val="18"/>
            <w:szCs w:val="18"/>
          </w:rPr>
          <w:t>Methods for the assessment of engineering structures - module „non-destructive testing“</w:t>
        </w:r>
      </w:hyperlink>
    </w:p>
    <w:p w:rsidR="00B62869" w:rsidRPr="00757659" w:rsidRDefault="00B62869" w:rsidP="00757659">
      <w:pPr>
        <w:spacing w:before="0" w:after="0" w:line="220" w:lineRule="exact"/>
        <w:ind w:left="357"/>
        <w:rPr>
          <w:sz w:val="18"/>
          <w:szCs w:val="18"/>
        </w:rPr>
      </w:pPr>
      <w:r w:rsidRPr="00757659">
        <w:rPr>
          <w:sz w:val="18"/>
          <w:szCs w:val="18"/>
        </w:rPr>
        <w:t>Infrastructure operators / construction authorities are regularly confronted with the problem that there is hardly any independent, valid information available on advanced methods for the (condition) assessment of engineering structures. A modular catalogue of such testing methods is being developed by the DZSF within the BMVI network of experts “Knowledge Ability Action”. For this report, the NDT-CE procedure descriptions from reports 6 and 7 have been merged.</w:t>
      </w:r>
    </w:p>
    <w:p w:rsidR="00D41C8C" w:rsidRDefault="00F42BFB" w:rsidP="009B16AE">
      <w:pPr>
        <w:pStyle w:val="Impressum"/>
        <w:spacing w:before="0" w:after="0" w:line="220" w:lineRule="exact"/>
        <w:ind w:left="357"/>
        <w:rPr>
          <w:rStyle w:val="Hyperlink"/>
          <w:color w:val="auto"/>
          <w:sz w:val="18"/>
          <w:szCs w:val="18"/>
        </w:rPr>
      </w:pPr>
      <w:r w:rsidRPr="007D760E">
        <w:rPr>
          <w:sz w:val="18"/>
          <w:szCs w:val="18"/>
        </w:rPr>
        <w:t>January 2021</w:t>
      </w:r>
      <w:r w:rsidR="00893D94" w:rsidRPr="007D760E">
        <w:rPr>
          <w:sz w:val="18"/>
          <w:szCs w:val="18"/>
        </w:rPr>
        <w:t>, 246 pages, PDF,</w:t>
      </w:r>
      <w:r w:rsidRPr="007D760E">
        <w:rPr>
          <w:sz w:val="18"/>
          <w:szCs w:val="18"/>
        </w:rPr>
        <w:t xml:space="preserve"> 7,5 MB, </w:t>
      </w:r>
      <w:hyperlink r:id="rId97" w:history="1">
        <w:r w:rsidR="00F14DF8">
          <w:rPr>
            <w:rStyle w:val="Hyperlink"/>
            <w:color w:val="auto"/>
            <w:sz w:val="18"/>
            <w:szCs w:val="18"/>
          </w:rPr>
          <w:t>doi: 10.48755/dzsf.21</w:t>
        </w:r>
        <w:r w:rsidRPr="007D760E">
          <w:rPr>
            <w:rStyle w:val="Hyperlink"/>
            <w:color w:val="auto"/>
            <w:sz w:val="18"/>
            <w:szCs w:val="18"/>
          </w:rPr>
          <w:t>0011.01</w:t>
        </w:r>
      </w:hyperlink>
      <w:r w:rsidR="00893D94" w:rsidRPr="007D760E">
        <w:rPr>
          <w:rStyle w:val="Hyperlink"/>
          <w:color w:val="auto"/>
          <w:sz w:val="18"/>
          <w:szCs w:val="18"/>
        </w:rPr>
        <w:t xml:space="preserve">. </w:t>
      </w:r>
    </w:p>
    <w:p w:rsidR="009B16AE" w:rsidRPr="007D760E" w:rsidRDefault="009B16AE" w:rsidP="00E567A3">
      <w:pPr>
        <w:pStyle w:val="Impressum"/>
        <w:spacing w:before="0" w:after="0" w:line="200" w:lineRule="exact"/>
        <w:ind w:left="357"/>
        <w:rPr>
          <w:sz w:val="18"/>
          <w:szCs w:val="18"/>
        </w:rPr>
      </w:pPr>
    </w:p>
    <w:p w:rsidR="001513BB" w:rsidRDefault="001513BB">
      <w:pPr>
        <w:spacing w:before="0" w:after="0" w:line="240" w:lineRule="auto"/>
        <w:rPr>
          <w:sz w:val="18"/>
          <w:szCs w:val="18"/>
        </w:rPr>
      </w:pPr>
      <w:r>
        <w:rPr>
          <w:sz w:val="18"/>
          <w:szCs w:val="18"/>
        </w:rPr>
        <w:br w:type="page"/>
      </w:r>
    </w:p>
    <w:p w:rsidR="00F42BFB" w:rsidRPr="007D760E" w:rsidRDefault="00F42BFB" w:rsidP="00D41C8C">
      <w:pPr>
        <w:pStyle w:val="Impressum"/>
        <w:spacing w:before="0" w:after="0" w:line="220" w:lineRule="exact"/>
        <w:ind w:firstLine="357"/>
        <w:rPr>
          <w:sz w:val="18"/>
          <w:szCs w:val="18"/>
        </w:rPr>
      </w:pPr>
      <w:r w:rsidRPr="007D760E">
        <w:rPr>
          <w:sz w:val="18"/>
          <w:szCs w:val="18"/>
        </w:rPr>
        <w:lastRenderedPageBreak/>
        <w:t>Report 7 (2021)</w:t>
      </w:r>
    </w:p>
    <w:p w:rsidR="00010783" w:rsidRPr="007D760E" w:rsidRDefault="00A37A0A" w:rsidP="00010783">
      <w:pPr>
        <w:pStyle w:val="Impressum"/>
        <w:spacing w:before="0" w:after="0" w:line="220" w:lineRule="exact"/>
        <w:ind w:left="357"/>
        <w:rPr>
          <w:b/>
          <w:sz w:val="18"/>
          <w:szCs w:val="18"/>
          <w:lang w:val="en-US"/>
        </w:rPr>
      </w:pPr>
      <w:hyperlink r:id="rId98" w:history="1">
        <w:r w:rsidR="00010783" w:rsidRPr="007D760E">
          <w:rPr>
            <w:rStyle w:val="Hyperlink"/>
            <w:b/>
            <w:sz w:val="18"/>
            <w:szCs w:val="18"/>
            <w:lang w:val="en-US"/>
          </w:rPr>
          <w:t>Collection, description, evaluation and linkage of NDT-CE procedures and techniques for engineering structures of road and railway (concrete and masonry)</w:t>
        </w:r>
      </w:hyperlink>
    </w:p>
    <w:p w:rsidR="00010783" w:rsidRPr="00757659" w:rsidRDefault="00010783" w:rsidP="00757659">
      <w:pPr>
        <w:spacing w:before="0" w:after="0" w:line="220" w:lineRule="exact"/>
        <w:ind w:left="357"/>
        <w:rPr>
          <w:sz w:val="18"/>
          <w:szCs w:val="18"/>
        </w:rPr>
      </w:pPr>
      <w:r w:rsidRPr="00757659">
        <w:rPr>
          <w:sz w:val="18"/>
          <w:szCs w:val="18"/>
        </w:rPr>
        <w:t>A modular catalogue of testing methods for the assessment of infrastructure engineering structures is being developed by the DZSF within the BMVI network of experts “Knowledge Ability Action”. In this project, non-destructive testing methods for engineering structures made of concrete or masonry were collected, described and linked to relevant testing tasks.</w:t>
      </w:r>
    </w:p>
    <w:p w:rsidR="00116AFF" w:rsidRDefault="00F42BFB" w:rsidP="009B16AE">
      <w:pPr>
        <w:pStyle w:val="Impressum"/>
        <w:spacing w:before="0" w:after="0" w:line="220" w:lineRule="exact"/>
        <w:ind w:left="357"/>
        <w:rPr>
          <w:rStyle w:val="Hyperlink"/>
          <w:color w:val="auto"/>
          <w:sz w:val="18"/>
          <w:szCs w:val="18"/>
        </w:rPr>
      </w:pPr>
      <w:r w:rsidRPr="007D760E">
        <w:rPr>
          <w:sz w:val="18"/>
          <w:szCs w:val="18"/>
        </w:rPr>
        <w:t xml:space="preserve">January 2021, 186 pages, PDF, 5 MB, </w:t>
      </w:r>
      <w:hyperlink r:id="rId99" w:history="1">
        <w:r w:rsidRPr="007D760E">
          <w:rPr>
            <w:rStyle w:val="Hyperlink"/>
            <w:color w:val="auto"/>
            <w:sz w:val="18"/>
            <w:szCs w:val="18"/>
          </w:rPr>
          <w:t>doi</w:t>
        </w:r>
        <w:r w:rsidR="00F14DF8">
          <w:rPr>
            <w:rStyle w:val="Hyperlink"/>
            <w:color w:val="auto"/>
            <w:sz w:val="18"/>
            <w:szCs w:val="18"/>
          </w:rPr>
          <w:t>: 10.48755/dzsf.21</w:t>
        </w:r>
        <w:r w:rsidRPr="007D760E">
          <w:rPr>
            <w:rStyle w:val="Hyperlink"/>
            <w:color w:val="auto"/>
            <w:sz w:val="18"/>
            <w:szCs w:val="18"/>
          </w:rPr>
          <w:t>0012.01</w:t>
        </w:r>
      </w:hyperlink>
      <w:r w:rsidR="00116AFF" w:rsidRPr="007D760E">
        <w:rPr>
          <w:rStyle w:val="Hyperlink"/>
          <w:color w:val="auto"/>
          <w:sz w:val="18"/>
          <w:szCs w:val="18"/>
        </w:rPr>
        <w:t xml:space="preserve">. </w:t>
      </w:r>
    </w:p>
    <w:p w:rsidR="009B16AE" w:rsidRPr="007D760E" w:rsidRDefault="009B16AE" w:rsidP="00E567A3">
      <w:pPr>
        <w:pStyle w:val="Impressum"/>
        <w:spacing w:before="0" w:after="0" w:line="200" w:lineRule="exact"/>
        <w:ind w:left="357"/>
        <w:rPr>
          <w:sz w:val="18"/>
          <w:szCs w:val="18"/>
        </w:rPr>
      </w:pPr>
    </w:p>
    <w:p w:rsidR="00F42BFB" w:rsidRPr="007D760E" w:rsidRDefault="00F42BFB" w:rsidP="00F42BFB">
      <w:pPr>
        <w:pStyle w:val="Impressum"/>
        <w:spacing w:before="0" w:after="0" w:line="220" w:lineRule="exact"/>
        <w:ind w:firstLine="357"/>
        <w:rPr>
          <w:sz w:val="18"/>
          <w:szCs w:val="18"/>
        </w:rPr>
      </w:pPr>
      <w:r w:rsidRPr="007D760E">
        <w:rPr>
          <w:sz w:val="18"/>
          <w:szCs w:val="18"/>
        </w:rPr>
        <w:t>Report 6 (2021)</w:t>
      </w:r>
    </w:p>
    <w:p w:rsidR="00010783" w:rsidRPr="007D760E" w:rsidRDefault="00A37A0A" w:rsidP="00010783">
      <w:pPr>
        <w:pStyle w:val="Impressum"/>
        <w:tabs>
          <w:tab w:val="left" w:pos="426"/>
        </w:tabs>
        <w:spacing w:before="0" w:after="0" w:line="220" w:lineRule="exact"/>
        <w:ind w:left="357"/>
        <w:rPr>
          <w:b/>
          <w:sz w:val="18"/>
          <w:szCs w:val="18"/>
          <w:lang w:val="en-US"/>
        </w:rPr>
      </w:pPr>
      <w:hyperlink r:id="rId100" w:history="1">
        <w:r w:rsidR="00010783" w:rsidRPr="007D760E">
          <w:rPr>
            <w:rStyle w:val="Hyperlink"/>
            <w:b/>
            <w:sz w:val="18"/>
            <w:szCs w:val="18"/>
            <w:lang w:val="en-US"/>
          </w:rPr>
          <w:t>NDT methods for engineering structures made of steel and conception of an IT solution for the use and retrieval of the data (steel)</w:t>
        </w:r>
      </w:hyperlink>
    </w:p>
    <w:p w:rsidR="00010783" w:rsidRPr="007D760E" w:rsidRDefault="00010783" w:rsidP="00757659">
      <w:pPr>
        <w:spacing w:before="0" w:after="0" w:line="220" w:lineRule="exact"/>
        <w:ind w:left="357"/>
        <w:rPr>
          <w:sz w:val="18"/>
          <w:szCs w:val="18"/>
        </w:rPr>
      </w:pPr>
      <w:r w:rsidRPr="00757659">
        <w:rPr>
          <w:sz w:val="18"/>
          <w:szCs w:val="18"/>
        </w:rPr>
        <w:t xml:space="preserve">A modular catalogue of testing methods for the assessment of infrastructure engineering structures is being developed by the DZSF within the BMVI network of experts “Knowledge Ability Action”. </w:t>
      </w:r>
      <w:r w:rsidRPr="007D760E">
        <w:rPr>
          <w:sz w:val="18"/>
          <w:szCs w:val="18"/>
        </w:rPr>
        <w:t>In this project, non-destructive testing methods for engineering structures made of steel were collected, described and linked to relevant testing tasks; in addition, the concept of the future web based catalogue was designed.</w:t>
      </w:r>
    </w:p>
    <w:p w:rsidR="00821EFD" w:rsidRDefault="00F42BFB" w:rsidP="009B16AE">
      <w:pPr>
        <w:pStyle w:val="Impressum"/>
        <w:spacing w:before="0" w:after="0" w:line="220" w:lineRule="exact"/>
        <w:ind w:left="357"/>
        <w:rPr>
          <w:sz w:val="18"/>
          <w:szCs w:val="18"/>
        </w:rPr>
      </w:pPr>
      <w:r w:rsidRPr="007D760E">
        <w:rPr>
          <w:sz w:val="18"/>
          <w:szCs w:val="18"/>
        </w:rPr>
        <w:t>Januar</w:t>
      </w:r>
      <w:r w:rsidR="00116AFF" w:rsidRPr="007D760E">
        <w:rPr>
          <w:sz w:val="18"/>
          <w:szCs w:val="18"/>
        </w:rPr>
        <w:t xml:space="preserve">y 2021, 142 pages, PDF, </w:t>
      </w:r>
      <w:r w:rsidRPr="007D760E">
        <w:rPr>
          <w:sz w:val="18"/>
          <w:szCs w:val="18"/>
        </w:rPr>
        <w:t xml:space="preserve">5 MB, </w:t>
      </w:r>
      <w:hyperlink r:id="rId101" w:history="1">
        <w:r w:rsidRPr="007D760E">
          <w:rPr>
            <w:rStyle w:val="Hyperlink"/>
            <w:color w:val="auto"/>
            <w:sz w:val="18"/>
            <w:szCs w:val="18"/>
          </w:rPr>
          <w:t>doi: 10.48755/dzsf.210011.01</w:t>
        </w:r>
      </w:hyperlink>
      <w:r w:rsidR="00116AFF" w:rsidRPr="007D760E">
        <w:rPr>
          <w:sz w:val="18"/>
          <w:szCs w:val="18"/>
        </w:rPr>
        <w:t xml:space="preserve">. </w:t>
      </w:r>
    </w:p>
    <w:p w:rsidR="009B16AE" w:rsidRDefault="009B16AE" w:rsidP="00E567A3">
      <w:pPr>
        <w:pStyle w:val="Impressum"/>
        <w:spacing w:before="0" w:after="0" w:line="200" w:lineRule="exact"/>
        <w:ind w:left="357"/>
        <w:rPr>
          <w:sz w:val="18"/>
          <w:szCs w:val="18"/>
        </w:rPr>
      </w:pPr>
    </w:p>
    <w:p w:rsidR="00CD3ACD" w:rsidRPr="007D760E" w:rsidRDefault="00CD3ACD" w:rsidP="00CD3ACD">
      <w:pPr>
        <w:pStyle w:val="Impressum"/>
        <w:spacing w:before="0" w:after="0" w:line="220" w:lineRule="exact"/>
        <w:ind w:firstLine="357"/>
        <w:rPr>
          <w:sz w:val="18"/>
          <w:szCs w:val="18"/>
        </w:rPr>
      </w:pPr>
      <w:r w:rsidRPr="007D760E">
        <w:rPr>
          <w:sz w:val="18"/>
          <w:szCs w:val="18"/>
        </w:rPr>
        <w:t>Report 5 (2020)</w:t>
      </w:r>
    </w:p>
    <w:p w:rsidR="007E0A22" w:rsidRPr="007D760E" w:rsidRDefault="007E0A22" w:rsidP="007E0A22">
      <w:pPr>
        <w:pStyle w:val="Impressum"/>
        <w:spacing w:before="0" w:after="0" w:line="220" w:lineRule="exact"/>
        <w:ind w:firstLine="357"/>
        <w:rPr>
          <w:b/>
          <w:color w:val="1F497D" w:themeColor="text2"/>
          <w:sz w:val="18"/>
          <w:szCs w:val="18"/>
        </w:rPr>
      </w:pPr>
      <w:r w:rsidRPr="007D760E">
        <w:rPr>
          <w:b/>
          <w:color w:val="1F497D" w:themeColor="text2"/>
          <w:sz w:val="18"/>
          <w:szCs w:val="18"/>
        </w:rPr>
        <w:t xml:space="preserve">Modeling the import and dissemination of non-indigenous species along different transport </w:t>
      </w:r>
      <w:r w:rsidR="00DF4649">
        <w:rPr>
          <w:b/>
          <w:color w:val="1F497D" w:themeColor="text2"/>
          <w:sz w:val="18"/>
          <w:szCs w:val="18"/>
        </w:rPr>
        <w:t>m</w:t>
      </w:r>
      <w:r w:rsidRPr="007D760E">
        <w:rPr>
          <w:b/>
          <w:color w:val="1F497D" w:themeColor="text2"/>
          <w:sz w:val="18"/>
          <w:szCs w:val="18"/>
        </w:rPr>
        <w:t>odes</w:t>
      </w:r>
    </w:p>
    <w:p w:rsidR="007E0A22" w:rsidRPr="00757659" w:rsidRDefault="007E0A22" w:rsidP="00757659">
      <w:pPr>
        <w:spacing w:before="0" w:after="0" w:line="220" w:lineRule="exact"/>
        <w:ind w:left="357"/>
        <w:rPr>
          <w:sz w:val="18"/>
          <w:szCs w:val="18"/>
        </w:rPr>
      </w:pPr>
      <w:r w:rsidRPr="007D760E">
        <w:rPr>
          <w:sz w:val="18"/>
          <w:szCs w:val="18"/>
        </w:rPr>
        <w:t>We developed the computer model “CASPAIN” to predict the spread of invasive alien species along roads, rails and waterways. The model includes several relevant migration paths, modes and vectors such as ships, cars, trucks, trains and containers. The results allows us to detect the main migration corridors for invasive species within Germany.</w:t>
      </w:r>
    </w:p>
    <w:p w:rsidR="00CD3ACD" w:rsidRPr="00CF20BD" w:rsidRDefault="00CD3ACD" w:rsidP="00821EFD">
      <w:pPr>
        <w:pStyle w:val="Impressum"/>
        <w:spacing w:before="0" w:after="0" w:line="220" w:lineRule="exact"/>
        <w:ind w:left="357"/>
        <w:rPr>
          <w:color w:val="000000" w:themeColor="text1"/>
          <w:sz w:val="18"/>
          <w:szCs w:val="18"/>
        </w:rPr>
      </w:pPr>
      <w:r w:rsidRPr="007D760E">
        <w:rPr>
          <w:sz w:val="18"/>
          <w:szCs w:val="18"/>
        </w:rPr>
        <w:t>Novemb</w:t>
      </w:r>
      <w:r w:rsidR="00116AFF" w:rsidRPr="007D760E">
        <w:rPr>
          <w:sz w:val="18"/>
          <w:szCs w:val="18"/>
        </w:rPr>
        <w:t xml:space="preserve">er 2020, 84 pages, PDF, </w:t>
      </w:r>
      <w:r w:rsidRPr="007D760E">
        <w:rPr>
          <w:sz w:val="18"/>
          <w:szCs w:val="18"/>
        </w:rPr>
        <w:t xml:space="preserve">10,5 MB, </w:t>
      </w:r>
      <w:hyperlink r:id="rId102" w:history="1">
        <w:r w:rsidR="00F14DF8">
          <w:rPr>
            <w:rStyle w:val="Hyperlink"/>
            <w:color w:val="auto"/>
            <w:sz w:val="18"/>
            <w:szCs w:val="18"/>
          </w:rPr>
          <w:t>doi: 10.48755/dzsf.</w:t>
        </w:r>
        <w:r w:rsidRPr="007D760E">
          <w:rPr>
            <w:rStyle w:val="Hyperlink"/>
            <w:color w:val="auto"/>
            <w:sz w:val="18"/>
            <w:szCs w:val="18"/>
          </w:rPr>
          <w:t>210013.01</w:t>
        </w:r>
      </w:hyperlink>
      <w:r w:rsidR="00116AFF" w:rsidRPr="007D760E">
        <w:rPr>
          <w:rStyle w:val="Hyperlink"/>
          <w:color w:val="auto"/>
          <w:sz w:val="18"/>
          <w:szCs w:val="18"/>
        </w:rPr>
        <w:t xml:space="preserve">. </w:t>
      </w:r>
      <w:r w:rsidR="00116AFF" w:rsidRPr="007D760E">
        <w:rPr>
          <w:sz w:val="18"/>
          <w:szCs w:val="18"/>
        </w:rPr>
        <w:t xml:space="preserve">Available: </w:t>
      </w:r>
      <w:hyperlink r:id="rId103" w:history="1">
        <w:r w:rsidR="00116AFF" w:rsidRPr="00FD0C3F">
          <w:rPr>
            <w:rStyle w:val="Hyperlink"/>
            <w:sz w:val="18"/>
            <w:szCs w:val="18"/>
          </w:rPr>
          <w:t>Abstract (EN)</w:t>
        </w:r>
      </w:hyperlink>
      <w:r w:rsidR="009B16AE" w:rsidRPr="009B16AE">
        <w:rPr>
          <w:rStyle w:val="Hyperlink"/>
          <w:color w:val="000000" w:themeColor="text1"/>
          <w:sz w:val="18"/>
          <w:szCs w:val="18"/>
        </w:rPr>
        <w:t>.</w:t>
      </w:r>
      <w:r w:rsidR="00116AFF" w:rsidRPr="007D760E">
        <w:rPr>
          <w:sz w:val="18"/>
          <w:szCs w:val="18"/>
        </w:rPr>
        <w:t xml:space="preserve"> </w:t>
      </w:r>
    </w:p>
    <w:p w:rsidR="00D43DBE" w:rsidRPr="00CF20BD" w:rsidRDefault="00D43DBE" w:rsidP="00E567A3">
      <w:pPr>
        <w:pStyle w:val="Impressum"/>
        <w:spacing w:before="0" w:after="0" w:line="200" w:lineRule="exact"/>
        <w:ind w:left="357"/>
        <w:rPr>
          <w:color w:val="000000" w:themeColor="text1"/>
          <w:sz w:val="18"/>
          <w:szCs w:val="18"/>
        </w:rPr>
      </w:pPr>
    </w:p>
    <w:p w:rsidR="00CD3ACD" w:rsidRPr="007D760E" w:rsidRDefault="00CD3ACD" w:rsidP="00CD3ACD">
      <w:pPr>
        <w:pStyle w:val="Impressum"/>
        <w:spacing w:before="0" w:after="0" w:line="220" w:lineRule="exact"/>
        <w:ind w:firstLine="357"/>
        <w:rPr>
          <w:sz w:val="18"/>
          <w:szCs w:val="18"/>
        </w:rPr>
      </w:pPr>
      <w:r w:rsidRPr="007D760E">
        <w:rPr>
          <w:sz w:val="18"/>
          <w:szCs w:val="18"/>
        </w:rPr>
        <w:t>Report 4 (2020)</w:t>
      </w:r>
    </w:p>
    <w:p w:rsidR="009C2B6F" w:rsidRPr="007D760E" w:rsidRDefault="009C2B6F" w:rsidP="00CD3ACD">
      <w:pPr>
        <w:pStyle w:val="Impressum"/>
        <w:spacing w:before="0" w:after="0" w:line="220" w:lineRule="exact"/>
        <w:ind w:left="357"/>
        <w:rPr>
          <w:b/>
          <w:bCs/>
          <w:color w:val="1F497D" w:themeColor="text2"/>
          <w:sz w:val="18"/>
          <w:szCs w:val="18"/>
        </w:rPr>
      </w:pPr>
      <w:r w:rsidRPr="007D760E">
        <w:rPr>
          <w:b/>
          <w:bCs/>
          <w:color w:val="1F497D" w:themeColor="text2"/>
          <w:sz w:val="18"/>
          <w:szCs w:val="18"/>
        </w:rPr>
        <w:t>Quantification of the need to retrofit freight wagon fleets in Germany and member states of the European Union in light of the differing legal frameworks</w:t>
      </w:r>
    </w:p>
    <w:p w:rsidR="009C2B6F" w:rsidRPr="007D760E" w:rsidRDefault="009C2B6F" w:rsidP="00757659">
      <w:pPr>
        <w:spacing w:before="0" w:after="0" w:line="220" w:lineRule="exact"/>
        <w:ind w:left="357"/>
        <w:rPr>
          <w:sz w:val="18"/>
          <w:szCs w:val="18"/>
        </w:rPr>
      </w:pPr>
      <w:r w:rsidRPr="007D760E">
        <w:rPr>
          <w:sz w:val="18"/>
          <w:szCs w:val="18"/>
        </w:rPr>
        <w:t>At the timetable change 2020/2021, the operation of "noisy" freight wagons will be banned on the German rail network. The study determined the necessary needs for retrofitting composite brake blocks including the associated costs for the years</w:t>
      </w:r>
      <w:r w:rsidRPr="00757659">
        <w:rPr>
          <w:sz w:val="18"/>
          <w:szCs w:val="18"/>
        </w:rPr>
        <w:t xml:space="preserve"> </w:t>
      </w:r>
      <w:r w:rsidRPr="007D760E">
        <w:rPr>
          <w:sz w:val="18"/>
          <w:szCs w:val="18"/>
        </w:rPr>
        <w:t>2018-2021 for various legal scenarios.</w:t>
      </w:r>
    </w:p>
    <w:p w:rsidR="005E2290" w:rsidRDefault="00CD3ACD" w:rsidP="009B16AE">
      <w:pPr>
        <w:pStyle w:val="Impressum"/>
        <w:spacing w:before="0" w:after="0" w:line="220" w:lineRule="exact"/>
        <w:ind w:left="357"/>
        <w:rPr>
          <w:sz w:val="18"/>
          <w:szCs w:val="18"/>
        </w:rPr>
      </w:pPr>
      <w:r w:rsidRPr="007D760E">
        <w:rPr>
          <w:sz w:val="18"/>
          <w:szCs w:val="18"/>
        </w:rPr>
        <w:t>Octob</w:t>
      </w:r>
      <w:r w:rsidR="00116AFF" w:rsidRPr="007D760E">
        <w:rPr>
          <w:sz w:val="18"/>
          <w:szCs w:val="18"/>
        </w:rPr>
        <w:t xml:space="preserve">er 2020, 48 pages, PDF, </w:t>
      </w:r>
      <w:r w:rsidRPr="007D760E">
        <w:rPr>
          <w:sz w:val="18"/>
          <w:szCs w:val="18"/>
        </w:rPr>
        <w:t xml:space="preserve">4,5 MB, </w:t>
      </w:r>
      <w:hyperlink r:id="rId104" w:history="1">
        <w:r w:rsidRPr="007D760E">
          <w:rPr>
            <w:rStyle w:val="Hyperlink"/>
            <w:color w:val="auto"/>
            <w:sz w:val="18"/>
            <w:szCs w:val="18"/>
          </w:rPr>
          <w:t>doi: 10.48755/dzsf.210014.01</w:t>
        </w:r>
      </w:hyperlink>
      <w:r w:rsidR="00116AFF" w:rsidRPr="007D760E">
        <w:rPr>
          <w:sz w:val="18"/>
          <w:szCs w:val="18"/>
        </w:rPr>
        <w:t xml:space="preserve">. </w:t>
      </w:r>
    </w:p>
    <w:p w:rsidR="009B16AE" w:rsidRPr="007D760E" w:rsidRDefault="009B16AE" w:rsidP="00E567A3">
      <w:pPr>
        <w:pStyle w:val="Impressum"/>
        <w:spacing w:before="0" w:after="0" w:line="200" w:lineRule="exact"/>
        <w:ind w:left="357"/>
        <w:rPr>
          <w:sz w:val="18"/>
          <w:szCs w:val="18"/>
        </w:rPr>
      </w:pPr>
    </w:p>
    <w:p w:rsidR="00CD3ACD" w:rsidRPr="007D760E" w:rsidRDefault="00CD3ACD" w:rsidP="00CD3ACD">
      <w:pPr>
        <w:pStyle w:val="Impressum"/>
        <w:spacing w:before="0" w:after="0" w:line="220" w:lineRule="exact"/>
        <w:ind w:firstLine="357"/>
        <w:rPr>
          <w:sz w:val="18"/>
          <w:szCs w:val="18"/>
        </w:rPr>
      </w:pPr>
      <w:r w:rsidRPr="007D760E">
        <w:rPr>
          <w:sz w:val="18"/>
          <w:szCs w:val="18"/>
        </w:rPr>
        <w:t>Report 3 (2020)</w:t>
      </w:r>
    </w:p>
    <w:p w:rsidR="00127DF0" w:rsidRPr="007D760E" w:rsidRDefault="00116AFF" w:rsidP="00127DF0">
      <w:pPr>
        <w:pStyle w:val="Impressum"/>
        <w:spacing w:before="0" w:after="0" w:line="220" w:lineRule="exact"/>
        <w:ind w:left="357"/>
        <w:rPr>
          <w:b/>
          <w:color w:val="1F497D" w:themeColor="text2"/>
          <w:sz w:val="18"/>
          <w:szCs w:val="18"/>
        </w:rPr>
      </w:pPr>
      <w:r w:rsidRPr="007D760E">
        <w:rPr>
          <w:b/>
          <w:color w:val="1F497D" w:themeColor="text2"/>
          <w:sz w:val="18"/>
          <w:szCs w:val="18"/>
        </w:rPr>
        <w:t xml:space="preserve">Needs and </w:t>
      </w:r>
      <w:r w:rsidR="00DF4649">
        <w:rPr>
          <w:b/>
          <w:color w:val="1F497D" w:themeColor="text2"/>
          <w:sz w:val="18"/>
          <w:szCs w:val="18"/>
        </w:rPr>
        <w:t>s</w:t>
      </w:r>
      <w:r w:rsidRPr="007D760E">
        <w:rPr>
          <w:b/>
          <w:color w:val="1F497D" w:themeColor="text2"/>
          <w:sz w:val="18"/>
          <w:szCs w:val="18"/>
        </w:rPr>
        <w:t xml:space="preserve">takeholder </w:t>
      </w:r>
      <w:r w:rsidR="00DF4649">
        <w:rPr>
          <w:b/>
          <w:color w:val="1F497D" w:themeColor="text2"/>
          <w:sz w:val="18"/>
          <w:szCs w:val="18"/>
        </w:rPr>
        <w:t>a</w:t>
      </w:r>
      <w:r w:rsidRPr="007D760E">
        <w:rPr>
          <w:b/>
          <w:color w:val="1F497D" w:themeColor="text2"/>
          <w:sz w:val="18"/>
          <w:szCs w:val="18"/>
        </w:rPr>
        <w:t>nalysis for establishing an information system to assess environmental properties of building materials</w:t>
      </w:r>
    </w:p>
    <w:p w:rsidR="00127DF0" w:rsidRPr="00757659" w:rsidRDefault="00127DF0" w:rsidP="00757659">
      <w:pPr>
        <w:spacing w:before="0" w:after="0" w:line="220" w:lineRule="exact"/>
        <w:ind w:left="357"/>
        <w:rPr>
          <w:sz w:val="18"/>
          <w:szCs w:val="18"/>
        </w:rPr>
      </w:pPr>
      <w:r w:rsidRPr="007D760E">
        <w:rPr>
          <w:sz w:val="18"/>
          <w:szCs w:val="18"/>
        </w:rPr>
        <w:t>In order to better consider and evaluate the environmental properties of building materials in future infrastructure projects, a needs and stakeholder analysis was carried out to establish an information system for assessing the environmental properties of building products and materials. With the help of expert interviews, an initial model structure for such a system was derived and developed.</w:t>
      </w:r>
    </w:p>
    <w:p w:rsidR="00CD3ACD" w:rsidRPr="00CF20BD" w:rsidRDefault="00CD3ACD" w:rsidP="00116AFF">
      <w:pPr>
        <w:pStyle w:val="Impressum"/>
        <w:spacing w:before="0" w:after="0" w:line="220" w:lineRule="exact"/>
        <w:ind w:left="357"/>
        <w:rPr>
          <w:color w:val="000000" w:themeColor="text1"/>
          <w:sz w:val="18"/>
          <w:szCs w:val="18"/>
        </w:rPr>
      </w:pPr>
      <w:r w:rsidRPr="00CF20BD">
        <w:rPr>
          <w:color w:val="000000" w:themeColor="text1"/>
          <w:sz w:val="18"/>
          <w:szCs w:val="18"/>
        </w:rPr>
        <w:t>Marc</w:t>
      </w:r>
      <w:r w:rsidR="00116AFF" w:rsidRPr="00CF20BD">
        <w:rPr>
          <w:color w:val="000000" w:themeColor="text1"/>
          <w:sz w:val="18"/>
          <w:szCs w:val="18"/>
        </w:rPr>
        <w:t xml:space="preserve">h 2020, 117 pages, PDF, </w:t>
      </w:r>
      <w:r w:rsidRPr="00CF20BD">
        <w:rPr>
          <w:color w:val="000000" w:themeColor="text1"/>
          <w:sz w:val="18"/>
          <w:szCs w:val="18"/>
        </w:rPr>
        <w:t xml:space="preserve">7,5 MB, </w:t>
      </w:r>
      <w:hyperlink r:id="rId105" w:history="1">
        <w:r w:rsidRPr="00CF20BD">
          <w:rPr>
            <w:rStyle w:val="Hyperlink"/>
            <w:color w:val="000000" w:themeColor="text1"/>
            <w:sz w:val="18"/>
            <w:szCs w:val="18"/>
          </w:rPr>
          <w:t>doi: 10.48755/dzsf.210015.01</w:t>
        </w:r>
      </w:hyperlink>
      <w:r w:rsidR="00116AFF" w:rsidRPr="00CF20BD">
        <w:rPr>
          <w:color w:val="000000" w:themeColor="text1"/>
          <w:sz w:val="18"/>
          <w:szCs w:val="18"/>
        </w:rPr>
        <w:t xml:space="preserve">. Available: </w:t>
      </w:r>
      <w:hyperlink r:id="rId106" w:history="1">
        <w:r w:rsidR="00116AFF" w:rsidRPr="002D2F72">
          <w:rPr>
            <w:rStyle w:val="Hyperlink"/>
            <w:sz w:val="18"/>
            <w:szCs w:val="18"/>
          </w:rPr>
          <w:t>Summary (EN).</w:t>
        </w:r>
      </w:hyperlink>
    </w:p>
    <w:p w:rsidR="00CD3ACD" w:rsidRPr="00CF20BD" w:rsidRDefault="00CD3ACD" w:rsidP="00E567A3">
      <w:pPr>
        <w:pStyle w:val="Impressum"/>
        <w:spacing w:before="0" w:after="0" w:line="200" w:lineRule="exact"/>
        <w:ind w:left="357"/>
        <w:rPr>
          <w:color w:val="000000" w:themeColor="text1"/>
          <w:sz w:val="18"/>
          <w:szCs w:val="18"/>
        </w:rPr>
      </w:pPr>
    </w:p>
    <w:p w:rsidR="00CD3ACD" w:rsidRPr="007D760E" w:rsidRDefault="00CD3ACD" w:rsidP="00CD3ACD">
      <w:pPr>
        <w:pStyle w:val="Impressum"/>
        <w:spacing w:before="0" w:after="0" w:line="220" w:lineRule="exact"/>
        <w:ind w:firstLine="357"/>
        <w:rPr>
          <w:sz w:val="18"/>
          <w:szCs w:val="18"/>
        </w:rPr>
      </w:pPr>
      <w:r w:rsidRPr="00CF20BD">
        <w:rPr>
          <w:color w:val="000000" w:themeColor="text1"/>
          <w:sz w:val="18"/>
          <w:szCs w:val="18"/>
        </w:rPr>
        <w:t xml:space="preserve">Report </w:t>
      </w:r>
      <w:r w:rsidRPr="007D760E">
        <w:rPr>
          <w:sz w:val="18"/>
          <w:szCs w:val="18"/>
        </w:rPr>
        <w:t>2 (2020)</w:t>
      </w:r>
    </w:p>
    <w:p w:rsidR="00C507E4" w:rsidRPr="007D760E" w:rsidRDefault="00C507E4" w:rsidP="00C507E4">
      <w:pPr>
        <w:pStyle w:val="Impressum"/>
        <w:spacing w:before="0" w:after="0" w:line="220" w:lineRule="exact"/>
        <w:ind w:left="357"/>
        <w:rPr>
          <w:b/>
          <w:color w:val="1F497D" w:themeColor="text2"/>
          <w:sz w:val="18"/>
          <w:szCs w:val="18"/>
        </w:rPr>
      </w:pPr>
      <w:r w:rsidRPr="007D760E">
        <w:rPr>
          <w:b/>
          <w:color w:val="1F497D" w:themeColor="text2"/>
          <w:sz w:val="18"/>
          <w:szCs w:val="18"/>
        </w:rPr>
        <w:t xml:space="preserve">Socio-economic and environmental impacts of the closure of level crossings </w:t>
      </w:r>
    </w:p>
    <w:p w:rsidR="00757659" w:rsidRDefault="00C507E4" w:rsidP="00C507E4">
      <w:pPr>
        <w:pStyle w:val="Impressum"/>
        <w:spacing w:before="0" w:after="0" w:line="220" w:lineRule="exact"/>
        <w:ind w:left="357"/>
        <w:rPr>
          <w:sz w:val="18"/>
          <w:szCs w:val="18"/>
        </w:rPr>
      </w:pPr>
      <w:r w:rsidRPr="007D760E">
        <w:rPr>
          <w:sz w:val="18"/>
          <w:szCs w:val="18"/>
        </w:rPr>
        <w:t>The approach developed in this study attempts to assess the questions arising in the context of level crossing closures. Changes in accessibility, environmental costs and operating costs on the basis of standardised procedures and value approaches with regard to the most significant effects are taken into account. The overall quantification of socio-economic and ecological effects makes it possible to determine the total damage caused by the closure of a level crossing and, if necessary, also supports substitute (alternative) solutions.</w:t>
      </w:r>
    </w:p>
    <w:p w:rsidR="00821EFD" w:rsidRDefault="00CD3ACD" w:rsidP="00C507E4">
      <w:pPr>
        <w:pStyle w:val="Impressum"/>
        <w:spacing w:before="0" w:after="0" w:line="220" w:lineRule="exact"/>
        <w:ind w:left="357"/>
        <w:rPr>
          <w:sz w:val="18"/>
          <w:szCs w:val="18"/>
        </w:rPr>
      </w:pPr>
      <w:r w:rsidRPr="007D760E">
        <w:rPr>
          <w:sz w:val="18"/>
          <w:szCs w:val="18"/>
        </w:rPr>
        <w:t xml:space="preserve">March 2020, 188 pages, PDF, approx. 11 MB, </w:t>
      </w:r>
      <w:hyperlink r:id="rId107" w:history="1">
        <w:r w:rsidRPr="007D760E">
          <w:rPr>
            <w:rStyle w:val="Hyperlink"/>
            <w:color w:val="auto"/>
            <w:sz w:val="18"/>
            <w:szCs w:val="18"/>
          </w:rPr>
          <w:t>doi: 10.48755/dzsf.210016.01</w:t>
        </w:r>
      </w:hyperlink>
      <w:r w:rsidR="009D1957" w:rsidRPr="007D760E">
        <w:rPr>
          <w:sz w:val="18"/>
          <w:szCs w:val="18"/>
        </w:rPr>
        <w:t xml:space="preserve">. </w:t>
      </w:r>
    </w:p>
    <w:p w:rsidR="009B16AE" w:rsidRPr="007D760E" w:rsidRDefault="009B16AE" w:rsidP="00E567A3">
      <w:pPr>
        <w:pStyle w:val="Impressum"/>
        <w:spacing w:before="0" w:after="0" w:line="200" w:lineRule="exact"/>
        <w:ind w:left="357"/>
        <w:rPr>
          <w:sz w:val="18"/>
          <w:szCs w:val="18"/>
        </w:rPr>
      </w:pPr>
    </w:p>
    <w:p w:rsidR="004B3952" w:rsidRPr="007D760E" w:rsidRDefault="00CD3ACD" w:rsidP="00821EFD">
      <w:pPr>
        <w:pStyle w:val="Impressum"/>
        <w:spacing w:before="0" w:after="0" w:line="220" w:lineRule="exact"/>
        <w:ind w:left="357"/>
        <w:rPr>
          <w:sz w:val="18"/>
          <w:szCs w:val="18"/>
        </w:rPr>
      </w:pPr>
      <w:r w:rsidRPr="007D760E">
        <w:rPr>
          <w:sz w:val="18"/>
          <w:szCs w:val="18"/>
        </w:rPr>
        <w:t>Report 1 (2020)</w:t>
      </w:r>
    </w:p>
    <w:p w:rsidR="005C1EEA" w:rsidRPr="007D760E" w:rsidRDefault="00C94BEE" w:rsidP="005C1EEA">
      <w:pPr>
        <w:pStyle w:val="Impressum"/>
        <w:spacing w:before="0" w:after="0" w:line="220" w:lineRule="exact"/>
        <w:ind w:left="357"/>
        <w:rPr>
          <w:b/>
          <w:color w:val="1F497D" w:themeColor="text2"/>
          <w:sz w:val="18"/>
          <w:szCs w:val="18"/>
        </w:rPr>
      </w:pPr>
      <w:r w:rsidRPr="007D760E">
        <w:rPr>
          <w:b/>
          <w:color w:val="1F497D" w:themeColor="text2"/>
          <w:sz w:val="18"/>
          <w:szCs w:val="18"/>
        </w:rPr>
        <w:t>Investigation of the conditions for a widespread use of eddy current brakes</w:t>
      </w:r>
    </w:p>
    <w:p w:rsidR="005C1EEA" w:rsidRPr="007D760E" w:rsidRDefault="005C1EEA" w:rsidP="005C1EEA">
      <w:pPr>
        <w:pStyle w:val="Impressum"/>
        <w:spacing w:before="0" w:after="0" w:line="220" w:lineRule="exact"/>
        <w:ind w:left="357"/>
        <w:rPr>
          <w:sz w:val="18"/>
          <w:szCs w:val="18"/>
        </w:rPr>
      </w:pPr>
      <w:r w:rsidRPr="007D760E">
        <w:rPr>
          <w:sz w:val="18"/>
          <w:szCs w:val="18"/>
        </w:rPr>
        <w:t>The aim of these investigations is to describe the general effects of the use of a linear eddy current brake on the equipment of the control and safety technology as well as on the infrastructure. General measures and suitable specifications for infrastructure and future linear eddy current brakes should create the prerequisites for a more comprehensive use of the linear eddy current brake. An analysis of the requirements in the relevant regulations and standards completes the analysis.</w:t>
      </w:r>
    </w:p>
    <w:p w:rsidR="00385CFC" w:rsidRDefault="00CD3ACD" w:rsidP="002E71F1">
      <w:pPr>
        <w:pStyle w:val="Impressum"/>
        <w:spacing w:before="0" w:after="0" w:line="220" w:lineRule="exact"/>
        <w:ind w:left="357"/>
        <w:rPr>
          <w:sz w:val="18"/>
          <w:szCs w:val="18"/>
        </w:rPr>
      </w:pPr>
      <w:r w:rsidRPr="007D760E">
        <w:rPr>
          <w:sz w:val="18"/>
          <w:szCs w:val="18"/>
        </w:rPr>
        <w:t>Janua</w:t>
      </w:r>
      <w:r w:rsidR="009D1957" w:rsidRPr="007D760E">
        <w:rPr>
          <w:sz w:val="18"/>
          <w:szCs w:val="18"/>
        </w:rPr>
        <w:t xml:space="preserve">ry 2020, 78 pages, PDF, </w:t>
      </w:r>
      <w:r w:rsidRPr="007D760E">
        <w:rPr>
          <w:sz w:val="18"/>
          <w:szCs w:val="18"/>
        </w:rPr>
        <w:t xml:space="preserve">2 MB, </w:t>
      </w:r>
      <w:hyperlink r:id="rId108" w:history="1">
        <w:r w:rsidRPr="007D760E">
          <w:rPr>
            <w:rStyle w:val="Hyperlink"/>
            <w:color w:val="auto"/>
            <w:sz w:val="18"/>
            <w:szCs w:val="18"/>
          </w:rPr>
          <w:t>doi: 10.48755/dzsf.210017.01</w:t>
        </w:r>
      </w:hyperlink>
      <w:r w:rsidR="009D1957" w:rsidRPr="007D760E">
        <w:rPr>
          <w:sz w:val="18"/>
          <w:szCs w:val="18"/>
        </w:rPr>
        <w:t xml:space="preserve">. Available: </w:t>
      </w:r>
      <w:hyperlink r:id="rId109" w:history="1">
        <w:r w:rsidR="009D1957" w:rsidRPr="00CC78D7">
          <w:rPr>
            <w:rStyle w:val="Hyperlink"/>
            <w:sz w:val="18"/>
            <w:szCs w:val="18"/>
          </w:rPr>
          <w:t>Abstract (EN)</w:t>
        </w:r>
      </w:hyperlink>
      <w:r w:rsidR="009B16AE">
        <w:rPr>
          <w:sz w:val="18"/>
          <w:szCs w:val="18"/>
        </w:rPr>
        <w:t>.</w:t>
      </w:r>
    </w:p>
    <w:p w:rsidR="0036667C" w:rsidRDefault="0036667C">
      <w:pPr>
        <w:spacing w:before="0" w:after="0" w:line="240" w:lineRule="auto"/>
        <w:rPr>
          <w:color w:val="1F497D" w:themeColor="text2"/>
          <w:sz w:val="22"/>
          <w:szCs w:val="22"/>
        </w:rPr>
      </w:pPr>
    </w:p>
    <w:p w:rsidR="001513BB" w:rsidRDefault="001513BB">
      <w:pPr>
        <w:spacing w:before="0" w:after="0" w:line="240" w:lineRule="auto"/>
        <w:rPr>
          <w:color w:val="1F497D" w:themeColor="text2"/>
          <w:sz w:val="22"/>
          <w:szCs w:val="22"/>
        </w:rPr>
      </w:pPr>
      <w:r>
        <w:rPr>
          <w:color w:val="1F497D" w:themeColor="text2"/>
          <w:sz w:val="22"/>
          <w:szCs w:val="22"/>
        </w:rPr>
        <w:br w:type="page"/>
      </w:r>
    </w:p>
    <w:p w:rsidR="00E718E1" w:rsidRPr="00020165" w:rsidRDefault="00CB200B" w:rsidP="00834935">
      <w:pPr>
        <w:pStyle w:val="Impressum"/>
        <w:rPr>
          <w:color w:val="1F497D" w:themeColor="text2"/>
          <w:sz w:val="22"/>
          <w:szCs w:val="22"/>
        </w:rPr>
      </w:pPr>
      <w:r w:rsidRPr="00020165">
        <w:rPr>
          <w:color w:val="1F497D" w:themeColor="text2"/>
          <w:sz w:val="22"/>
          <w:szCs w:val="22"/>
        </w:rPr>
        <w:lastRenderedPageBreak/>
        <w:t xml:space="preserve">In the Series </w:t>
      </w:r>
      <w:r w:rsidR="00E718E1" w:rsidRPr="00020165">
        <w:rPr>
          <w:b/>
          <w:color w:val="1F497D" w:themeColor="text2"/>
          <w:sz w:val="22"/>
          <w:szCs w:val="22"/>
        </w:rPr>
        <w:t>EBA-</w:t>
      </w:r>
      <w:r w:rsidRPr="00020165">
        <w:rPr>
          <w:b/>
          <w:color w:val="1F497D" w:themeColor="text2"/>
          <w:sz w:val="22"/>
          <w:szCs w:val="22"/>
        </w:rPr>
        <w:t>Researchreport</w:t>
      </w:r>
      <w:r w:rsidR="00834935" w:rsidRPr="00020165">
        <w:rPr>
          <w:color w:val="1F497D" w:themeColor="text2"/>
          <w:sz w:val="22"/>
          <w:szCs w:val="22"/>
        </w:rPr>
        <w:t xml:space="preserve"> </w:t>
      </w:r>
      <w:r w:rsidRPr="00020165">
        <w:rPr>
          <w:color w:val="1F497D" w:themeColor="text2"/>
          <w:sz w:val="22"/>
          <w:szCs w:val="22"/>
        </w:rPr>
        <w:t>has been published</w:t>
      </w:r>
      <w:r w:rsidR="00E718E1" w:rsidRPr="00020165">
        <w:rPr>
          <w:color w:val="1F497D" w:themeColor="text2"/>
          <w:sz w:val="22"/>
          <w:szCs w:val="22"/>
        </w:rPr>
        <w:t xml:space="preserve">: </w:t>
      </w:r>
    </w:p>
    <w:p w:rsidR="00E718E1" w:rsidRPr="002E2E8A" w:rsidRDefault="00CB200B" w:rsidP="00393A9C">
      <w:pPr>
        <w:pStyle w:val="Impressum"/>
        <w:spacing w:after="0" w:line="160" w:lineRule="atLeast"/>
        <w:ind w:left="357"/>
        <w:rPr>
          <w:sz w:val="18"/>
          <w:szCs w:val="18"/>
        </w:rPr>
      </w:pPr>
      <w:r w:rsidRPr="002E2E8A">
        <w:rPr>
          <w:sz w:val="18"/>
          <w:szCs w:val="18"/>
        </w:rPr>
        <w:t>(till</w:t>
      </w:r>
      <w:r w:rsidR="00393A9C" w:rsidRPr="002E2E8A">
        <w:rPr>
          <w:sz w:val="18"/>
          <w:szCs w:val="18"/>
        </w:rPr>
        <w:t xml:space="preserve"> 31.12.2019)</w:t>
      </w:r>
    </w:p>
    <w:p w:rsidR="00393A9C" w:rsidRDefault="00393A9C" w:rsidP="00994355">
      <w:pPr>
        <w:pStyle w:val="Impressum"/>
        <w:spacing w:after="0" w:line="160" w:lineRule="atLeast"/>
      </w:pPr>
    </w:p>
    <w:p w:rsidR="00CD3ACD" w:rsidRPr="007D760E" w:rsidRDefault="00CD3ACD" w:rsidP="00DD5542">
      <w:pPr>
        <w:pStyle w:val="Impressum"/>
        <w:spacing w:before="0" w:after="0" w:line="240" w:lineRule="exact"/>
        <w:ind w:firstLine="357"/>
        <w:rPr>
          <w:sz w:val="18"/>
          <w:szCs w:val="18"/>
        </w:rPr>
      </w:pPr>
      <w:r w:rsidRPr="007D760E">
        <w:rPr>
          <w:sz w:val="18"/>
          <w:szCs w:val="18"/>
        </w:rPr>
        <w:t>Report 2019-06</w:t>
      </w:r>
    </w:p>
    <w:p w:rsidR="00DD5542" w:rsidRPr="007D760E" w:rsidRDefault="00DD5542" w:rsidP="00DD5542">
      <w:pPr>
        <w:pStyle w:val="NurText"/>
        <w:spacing w:before="0" w:after="0" w:line="240" w:lineRule="exact"/>
        <w:ind w:firstLine="357"/>
        <w:rPr>
          <w:rStyle w:val="Hyperlink"/>
          <w:rFonts w:ascii="BundesSans Office" w:hAnsi="BundesSans Office"/>
          <w:b/>
          <w:sz w:val="18"/>
          <w:szCs w:val="18"/>
        </w:rPr>
      </w:pPr>
      <w:r w:rsidRPr="007D760E">
        <w:rPr>
          <w:rStyle w:val="Hyperlink"/>
          <w:rFonts w:ascii="BundesSans Office" w:hAnsi="BundesSans Office"/>
          <w:b/>
          <w:sz w:val="18"/>
          <w:szCs w:val="18"/>
        </w:rPr>
        <w:t xml:space="preserve">Konzept for dust collection while ballast cleaning </w:t>
      </w:r>
    </w:p>
    <w:p w:rsidR="00DD5542" w:rsidRPr="007D760E" w:rsidRDefault="00DD5542" w:rsidP="00757659">
      <w:pPr>
        <w:pStyle w:val="Impressum"/>
        <w:spacing w:before="0" w:after="0" w:line="220" w:lineRule="exact"/>
        <w:ind w:left="357"/>
        <w:rPr>
          <w:sz w:val="18"/>
          <w:szCs w:val="18"/>
        </w:rPr>
      </w:pPr>
      <w:r w:rsidRPr="007D760E">
        <w:rPr>
          <w:sz w:val="18"/>
          <w:szCs w:val="18"/>
        </w:rPr>
        <w:t xml:space="preserve">In this project, an enclosure for the machine parts that release dust is being developed and the extraction performance, pipe diameter and cleaning performance of the extraction system are being calculated. The aim is to provide the complete planning service so that a ballast cleaning machines can be made suitable for work in tunnels. Subsequently, the developed documents were published in the form of a research report. </w:t>
      </w:r>
    </w:p>
    <w:p w:rsidR="00CD3ACD" w:rsidRPr="007D760E" w:rsidRDefault="00CD3ACD" w:rsidP="00DD5542">
      <w:pPr>
        <w:pStyle w:val="Impressum"/>
        <w:spacing w:before="0" w:after="0" w:line="240" w:lineRule="exact"/>
        <w:ind w:left="357"/>
        <w:rPr>
          <w:sz w:val="18"/>
          <w:szCs w:val="18"/>
        </w:rPr>
      </w:pPr>
      <w:r w:rsidRPr="007D760E">
        <w:rPr>
          <w:sz w:val="18"/>
          <w:szCs w:val="18"/>
        </w:rPr>
        <w:t>J</w:t>
      </w:r>
      <w:r w:rsidR="004B6B0E" w:rsidRPr="007D760E">
        <w:rPr>
          <w:sz w:val="18"/>
          <w:szCs w:val="18"/>
        </w:rPr>
        <w:t>uly 2019, 59 pages, PDF,</w:t>
      </w:r>
      <w:r w:rsidRPr="007D760E">
        <w:rPr>
          <w:sz w:val="18"/>
          <w:szCs w:val="18"/>
        </w:rPr>
        <w:t xml:space="preserve"> 9 MB, </w:t>
      </w:r>
      <w:hyperlink r:id="rId110" w:history="1">
        <w:r w:rsidRPr="007D760E">
          <w:rPr>
            <w:rStyle w:val="Hyperlink"/>
            <w:color w:val="auto"/>
            <w:sz w:val="18"/>
            <w:szCs w:val="18"/>
          </w:rPr>
          <w:t>doi: 10.48755/dzsf.210018.01</w:t>
        </w:r>
      </w:hyperlink>
      <w:r w:rsidR="009B16AE">
        <w:rPr>
          <w:rStyle w:val="Hyperlink"/>
          <w:color w:val="auto"/>
          <w:sz w:val="18"/>
          <w:szCs w:val="18"/>
        </w:rPr>
        <w:t>.</w:t>
      </w:r>
    </w:p>
    <w:p w:rsidR="00821EFD" w:rsidRPr="007D760E" w:rsidRDefault="00821EFD" w:rsidP="00821EFD">
      <w:pPr>
        <w:pStyle w:val="Impressum"/>
        <w:spacing w:before="0" w:after="0" w:line="240" w:lineRule="exact"/>
        <w:rPr>
          <w:sz w:val="18"/>
          <w:szCs w:val="18"/>
        </w:rPr>
      </w:pPr>
    </w:p>
    <w:p w:rsidR="00CD3ACD" w:rsidRPr="007D760E" w:rsidRDefault="00CD3ACD" w:rsidP="00821EFD">
      <w:pPr>
        <w:pStyle w:val="Impressum"/>
        <w:spacing w:before="0" w:after="0" w:line="240" w:lineRule="exact"/>
        <w:ind w:firstLine="357"/>
        <w:rPr>
          <w:sz w:val="18"/>
          <w:szCs w:val="18"/>
        </w:rPr>
      </w:pPr>
      <w:r w:rsidRPr="007D760E">
        <w:rPr>
          <w:sz w:val="18"/>
          <w:szCs w:val="18"/>
        </w:rPr>
        <w:t>Report 2019-05</w:t>
      </w:r>
    </w:p>
    <w:p w:rsidR="00E06735" w:rsidRPr="007D760E" w:rsidRDefault="00CD3ACD" w:rsidP="00E06735">
      <w:pPr>
        <w:pStyle w:val="Impressum"/>
        <w:spacing w:before="0" w:after="0" w:line="240" w:lineRule="exact"/>
        <w:ind w:left="357"/>
        <w:rPr>
          <w:rStyle w:val="Hyperlink"/>
          <w:b/>
          <w:sz w:val="18"/>
          <w:szCs w:val="18"/>
        </w:rPr>
      </w:pPr>
      <w:r w:rsidRPr="007D760E">
        <w:rPr>
          <w:rStyle w:val="Hyperlink"/>
          <w:b/>
          <w:sz w:val="18"/>
          <w:szCs w:val="18"/>
        </w:rPr>
        <w:t>Assessment of the design of track drainage systems and culverts</w:t>
      </w:r>
    </w:p>
    <w:p w:rsidR="00E06735" w:rsidRPr="007D760E" w:rsidRDefault="00E06735" w:rsidP="00757659">
      <w:pPr>
        <w:pStyle w:val="Impressum"/>
        <w:spacing w:before="0" w:after="0" w:line="220" w:lineRule="exact"/>
        <w:ind w:left="357"/>
        <w:rPr>
          <w:sz w:val="18"/>
          <w:szCs w:val="18"/>
        </w:rPr>
      </w:pPr>
      <w:r w:rsidRPr="007D760E">
        <w:rPr>
          <w:sz w:val="18"/>
          <w:szCs w:val="18"/>
        </w:rPr>
        <w:t xml:space="preserve">The aim of the project was to conduct whether design and dimensioning of existing railway drainage systems and stream culverts are sufficient due to severe precipitation events. It was shown that particularly for existing track drainage systems of open railways, the drainage of increased run-off flow rates is possible, even in case of severe precipitation events. However, regular inspections and maintenance measures are essential for safe drainage of water. </w:t>
      </w:r>
    </w:p>
    <w:p w:rsidR="00E06735" w:rsidRPr="007D760E" w:rsidRDefault="00E06735" w:rsidP="00757659">
      <w:pPr>
        <w:pStyle w:val="Impressum"/>
        <w:spacing w:before="0" w:after="0" w:line="220" w:lineRule="exact"/>
        <w:ind w:left="357"/>
        <w:rPr>
          <w:sz w:val="18"/>
          <w:szCs w:val="18"/>
        </w:rPr>
      </w:pPr>
      <w:r w:rsidRPr="007D760E">
        <w:rPr>
          <w:sz w:val="18"/>
          <w:szCs w:val="18"/>
        </w:rPr>
        <w:t>Exemplary calculations were performed to show the sufficient hydraulic capacity of culverts and a possible method for an initial assessment of hydraulic capacity was developed. A nationwide evaluation of culverts is not generally possible and must be done instead on a case-by-case basis. The consideration of certain construction methods at in- and outflow-points of culverts can increase its hydraulic capacity and reduce undermining.</w:t>
      </w:r>
    </w:p>
    <w:p w:rsidR="00D3178F" w:rsidRPr="007D760E" w:rsidRDefault="00CD3ACD" w:rsidP="00E06735">
      <w:pPr>
        <w:pStyle w:val="Impressum"/>
        <w:spacing w:before="0" w:after="0" w:line="240" w:lineRule="exact"/>
        <w:ind w:left="357"/>
        <w:rPr>
          <w:b/>
          <w:color w:val="1F497D" w:themeColor="text2"/>
          <w:sz w:val="18"/>
          <w:szCs w:val="18"/>
        </w:rPr>
      </w:pPr>
      <w:r w:rsidRPr="007D760E">
        <w:rPr>
          <w:sz w:val="18"/>
          <w:szCs w:val="18"/>
        </w:rPr>
        <w:t>Augus</w:t>
      </w:r>
      <w:r w:rsidR="004B6B0E" w:rsidRPr="007D760E">
        <w:rPr>
          <w:sz w:val="18"/>
          <w:szCs w:val="18"/>
        </w:rPr>
        <w:t xml:space="preserve">t 2019, 210 pages, PDF, </w:t>
      </w:r>
      <w:r w:rsidRPr="007D760E">
        <w:rPr>
          <w:sz w:val="18"/>
          <w:szCs w:val="18"/>
        </w:rPr>
        <w:t xml:space="preserve">9 MB, </w:t>
      </w:r>
      <w:hyperlink r:id="rId111" w:history="1">
        <w:r w:rsidRPr="007D760E">
          <w:rPr>
            <w:rStyle w:val="Hyperlink"/>
            <w:color w:val="auto"/>
            <w:sz w:val="18"/>
            <w:szCs w:val="18"/>
          </w:rPr>
          <w:t>doi: 10.48755/dzsf.210019.01</w:t>
        </w:r>
      </w:hyperlink>
      <w:r w:rsidR="00397BF4" w:rsidRPr="007D760E">
        <w:rPr>
          <w:sz w:val="18"/>
          <w:szCs w:val="18"/>
        </w:rPr>
        <w:t xml:space="preserve">. </w:t>
      </w:r>
      <w:r w:rsidR="004B6B0E" w:rsidRPr="007D760E">
        <w:rPr>
          <w:sz w:val="18"/>
          <w:szCs w:val="18"/>
        </w:rPr>
        <w:t>Ava</w:t>
      </w:r>
      <w:r w:rsidR="009B16AE">
        <w:rPr>
          <w:sz w:val="18"/>
          <w:szCs w:val="18"/>
        </w:rPr>
        <w:t xml:space="preserve">ilable: </w:t>
      </w:r>
      <w:hyperlink r:id="rId112" w:history="1">
        <w:r w:rsidR="004B6B0E" w:rsidRPr="00F97C49">
          <w:rPr>
            <w:rStyle w:val="Hyperlink"/>
            <w:sz w:val="18"/>
            <w:szCs w:val="18"/>
          </w:rPr>
          <w:t>Summary (EN)</w:t>
        </w:r>
        <w:r w:rsidR="004B6B0E" w:rsidRPr="009B16AE">
          <w:rPr>
            <w:rStyle w:val="Hyperlink"/>
            <w:color w:val="000000" w:themeColor="text1"/>
            <w:sz w:val="18"/>
            <w:szCs w:val="18"/>
          </w:rPr>
          <w:t>.</w:t>
        </w:r>
      </w:hyperlink>
    </w:p>
    <w:p w:rsidR="00D3178F" w:rsidRPr="007D760E" w:rsidRDefault="00D3178F" w:rsidP="004B6B0E">
      <w:pPr>
        <w:spacing w:before="0" w:after="0" w:line="240" w:lineRule="auto"/>
        <w:ind w:firstLine="357"/>
        <w:rPr>
          <w:sz w:val="18"/>
          <w:szCs w:val="18"/>
        </w:rPr>
      </w:pPr>
    </w:p>
    <w:p w:rsidR="00CD3ACD" w:rsidRPr="007D760E" w:rsidRDefault="00CD3ACD" w:rsidP="004B6B0E">
      <w:pPr>
        <w:spacing w:before="0" w:after="0" w:line="240" w:lineRule="auto"/>
        <w:ind w:firstLine="357"/>
        <w:rPr>
          <w:sz w:val="18"/>
          <w:szCs w:val="18"/>
        </w:rPr>
      </w:pPr>
      <w:r w:rsidRPr="007D760E">
        <w:rPr>
          <w:sz w:val="18"/>
          <w:szCs w:val="18"/>
        </w:rPr>
        <w:t>Report 2019-04</w:t>
      </w:r>
    </w:p>
    <w:p w:rsidR="00CD3ACD" w:rsidRPr="007D760E" w:rsidRDefault="00CD3ACD" w:rsidP="00CD3ACD">
      <w:pPr>
        <w:pStyle w:val="Impressum"/>
        <w:spacing w:before="0" w:after="0" w:line="220" w:lineRule="exact"/>
        <w:ind w:left="357"/>
        <w:rPr>
          <w:rStyle w:val="Hyperlink"/>
          <w:b/>
          <w:sz w:val="18"/>
          <w:szCs w:val="18"/>
        </w:rPr>
      </w:pPr>
      <w:r w:rsidRPr="007D760E">
        <w:rPr>
          <w:rStyle w:val="Hyperlink"/>
          <w:b/>
          <w:sz w:val="18"/>
          <w:szCs w:val="18"/>
        </w:rPr>
        <w:t>Potential analysis for the optimisation of the safety at level crossings</w:t>
      </w:r>
    </w:p>
    <w:p w:rsidR="00CD3ACD" w:rsidRPr="007D760E" w:rsidRDefault="00CD3ACD" w:rsidP="00CD3ACD">
      <w:pPr>
        <w:pStyle w:val="Impressum"/>
        <w:spacing w:before="0" w:after="0" w:line="220" w:lineRule="exact"/>
        <w:ind w:left="357"/>
        <w:rPr>
          <w:sz w:val="18"/>
          <w:szCs w:val="18"/>
        </w:rPr>
      </w:pPr>
      <w:r w:rsidRPr="007D760E">
        <w:rPr>
          <w:sz w:val="18"/>
          <w:szCs w:val="18"/>
        </w:rPr>
        <w:t>Accident rates are comparatively high at level crossings in the railway system. This marks the initial situation for the work of the research project “potential analysis for the optimisation of the safety at level crossings”, which aim was to identify potential improvement measures in order to avert accidents at level crossings. The fundamental groundwork of this analysis composes several system definitions of the various railway crossing protection systems implemented at state-owned railways. In this research project, numerous reasonable and appropriate measures for the enhancement of safety at level crossings were identified. As a result of the analysis, a recommendation catalogue of optimisation measures for level crossings at state-owned railways was developed.</w:t>
      </w:r>
    </w:p>
    <w:p w:rsidR="00CD3ACD" w:rsidRPr="007D760E" w:rsidRDefault="00CD3ACD" w:rsidP="004B6B0E">
      <w:pPr>
        <w:pStyle w:val="Impressum"/>
        <w:spacing w:before="0" w:after="0" w:line="220" w:lineRule="exact"/>
        <w:ind w:left="357"/>
        <w:rPr>
          <w:sz w:val="18"/>
          <w:szCs w:val="18"/>
        </w:rPr>
      </w:pPr>
      <w:r w:rsidRPr="007D760E">
        <w:rPr>
          <w:sz w:val="18"/>
          <w:szCs w:val="18"/>
        </w:rPr>
        <w:t>Decembe</w:t>
      </w:r>
      <w:r w:rsidR="004B6B0E" w:rsidRPr="007D760E">
        <w:rPr>
          <w:sz w:val="18"/>
          <w:szCs w:val="18"/>
        </w:rPr>
        <w:t xml:space="preserve">r 2019, 159 pages, PDF, </w:t>
      </w:r>
      <w:r w:rsidRPr="007D760E">
        <w:rPr>
          <w:sz w:val="18"/>
          <w:szCs w:val="18"/>
        </w:rPr>
        <w:t xml:space="preserve">4,5 MB, </w:t>
      </w:r>
      <w:hyperlink r:id="rId113" w:history="1">
        <w:r w:rsidRPr="007D760E">
          <w:rPr>
            <w:rStyle w:val="Hyperlink"/>
            <w:color w:val="auto"/>
            <w:sz w:val="18"/>
            <w:szCs w:val="18"/>
          </w:rPr>
          <w:t>doi: 10.48755/dzsf.210020.01</w:t>
        </w:r>
      </w:hyperlink>
      <w:r w:rsidR="004B6B0E" w:rsidRPr="007D760E">
        <w:rPr>
          <w:sz w:val="18"/>
          <w:szCs w:val="18"/>
        </w:rPr>
        <w:t xml:space="preserve">. Available: </w:t>
      </w:r>
      <w:hyperlink r:id="rId114" w:history="1">
        <w:r w:rsidR="004B6B0E" w:rsidRPr="00651092">
          <w:rPr>
            <w:rStyle w:val="Hyperlink"/>
            <w:sz w:val="18"/>
            <w:szCs w:val="18"/>
          </w:rPr>
          <w:t>Summary (EN)</w:t>
        </w:r>
        <w:r w:rsidR="004B6B0E" w:rsidRPr="009B16AE">
          <w:rPr>
            <w:rStyle w:val="Hyperlink"/>
            <w:color w:val="000000" w:themeColor="text1"/>
            <w:sz w:val="18"/>
            <w:szCs w:val="18"/>
          </w:rPr>
          <w:t>.</w:t>
        </w:r>
      </w:hyperlink>
    </w:p>
    <w:p w:rsidR="00CD3ACD" w:rsidRPr="00CF20BD" w:rsidRDefault="00CD3ACD" w:rsidP="004B6B0E">
      <w:pPr>
        <w:pStyle w:val="Impressum"/>
        <w:spacing w:before="0" w:after="0" w:line="220" w:lineRule="exact"/>
        <w:rPr>
          <w:color w:val="000000" w:themeColor="text1"/>
          <w:sz w:val="18"/>
          <w:szCs w:val="18"/>
        </w:rPr>
      </w:pPr>
    </w:p>
    <w:p w:rsidR="00CD3ACD" w:rsidRPr="007D760E" w:rsidRDefault="00CD3ACD" w:rsidP="00CD3ACD">
      <w:pPr>
        <w:pStyle w:val="Impressum"/>
        <w:spacing w:before="0" w:after="0" w:line="220" w:lineRule="exact"/>
        <w:ind w:firstLine="357"/>
        <w:rPr>
          <w:sz w:val="18"/>
          <w:szCs w:val="18"/>
        </w:rPr>
      </w:pPr>
      <w:r w:rsidRPr="007D760E">
        <w:rPr>
          <w:sz w:val="18"/>
          <w:szCs w:val="18"/>
        </w:rPr>
        <w:t>Report 2019-03</w:t>
      </w:r>
    </w:p>
    <w:p w:rsidR="00CD3ACD" w:rsidRPr="007D760E" w:rsidRDefault="00CD3ACD" w:rsidP="00CD3ACD">
      <w:pPr>
        <w:pStyle w:val="Impressum"/>
        <w:spacing w:before="0" w:after="0" w:line="220" w:lineRule="exact"/>
        <w:ind w:left="357"/>
        <w:rPr>
          <w:rStyle w:val="Hyperlink"/>
          <w:b/>
          <w:sz w:val="18"/>
          <w:szCs w:val="18"/>
        </w:rPr>
      </w:pPr>
      <w:r w:rsidRPr="007D760E">
        <w:rPr>
          <w:rStyle w:val="Hyperlink"/>
          <w:b/>
          <w:sz w:val="18"/>
          <w:szCs w:val="18"/>
        </w:rPr>
        <w:t>Development of test cases for ERTMS</w:t>
      </w:r>
    </w:p>
    <w:p w:rsidR="00757659" w:rsidRDefault="001A5575" w:rsidP="00FF3E2D">
      <w:pPr>
        <w:pStyle w:val="Impressum"/>
        <w:spacing w:before="0" w:after="0" w:line="220" w:lineRule="exact"/>
        <w:ind w:left="357"/>
        <w:rPr>
          <w:sz w:val="18"/>
          <w:szCs w:val="18"/>
        </w:rPr>
      </w:pPr>
      <w:r w:rsidRPr="007D760E">
        <w:rPr>
          <w:sz w:val="18"/>
          <w:szCs w:val="18"/>
        </w:rPr>
        <w:t xml:space="preserve">A comprehensive generic test case catalogue for ETCS in Germany, ETCS level 2 and level 1 German version (State of knowledge 12/2017), has been developed. The test case catalogue consists of more than 2.200 individual test cases. In addition to a comprehensive quality examination, a comparison between the developed test cases and the published test cases from other European countries and those provided in the subset-076 was conducted. </w:t>
      </w:r>
    </w:p>
    <w:p w:rsidR="00FF3E2D" w:rsidRPr="007D760E" w:rsidRDefault="00CD3ACD" w:rsidP="00FF3E2D">
      <w:pPr>
        <w:pStyle w:val="Impressum"/>
        <w:spacing w:before="0" w:after="0" w:line="220" w:lineRule="exact"/>
        <w:ind w:left="357"/>
        <w:rPr>
          <w:sz w:val="18"/>
          <w:szCs w:val="18"/>
        </w:rPr>
      </w:pPr>
      <w:r w:rsidRPr="007D760E">
        <w:rPr>
          <w:sz w:val="18"/>
          <w:szCs w:val="18"/>
        </w:rPr>
        <w:t>Mar</w:t>
      </w:r>
      <w:r w:rsidR="004B6B0E" w:rsidRPr="007D760E">
        <w:rPr>
          <w:sz w:val="18"/>
          <w:szCs w:val="18"/>
        </w:rPr>
        <w:t>ch 2019, 57 pages, PDF,</w:t>
      </w:r>
      <w:r w:rsidRPr="007D760E">
        <w:rPr>
          <w:sz w:val="18"/>
          <w:szCs w:val="18"/>
        </w:rPr>
        <w:t xml:space="preserve">1 MB, </w:t>
      </w:r>
      <w:hyperlink r:id="rId115" w:history="1">
        <w:r w:rsidR="00F14DF8">
          <w:rPr>
            <w:rStyle w:val="Hyperlink"/>
            <w:color w:val="auto"/>
            <w:sz w:val="18"/>
            <w:szCs w:val="18"/>
          </w:rPr>
          <w:t>doi: 10.48755/dzsf.21</w:t>
        </w:r>
        <w:r w:rsidRPr="007D760E">
          <w:rPr>
            <w:rStyle w:val="Hyperlink"/>
            <w:color w:val="auto"/>
            <w:sz w:val="18"/>
            <w:szCs w:val="18"/>
          </w:rPr>
          <w:t>0021.01</w:t>
        </w:r>
      </w:hyperlink>
      <w:r w:rsidR="004B6B0E" w:rsidRPr="007D760E">
        <w:rPr>
          <w:rStyle w:val="Hyperlink"/>
          <w:color w:val="auto"/>
          <w:sz w:val="18"/>
          <w:szCs w:val="18"/>
        </w:rPr>
        <w:t xml:space="preserve">. </w:t>
      </w:r>
      <w:r w:rsidR="009B16AE">
        <w:rPr>
          <w:sz w:val="18"/>
          <w:szCs w:val="18"/>
        </w:rPr>
        <w:t>Available:</w:t>
      </w:r>
      <w:r w:rsidR="004B6B0E" w:rsidRPr="007D760E">
        <w:rPr>
          <w:sz w:val="18"/>
          <w:szCs w:val="18"/>
        </w:rPr>
        <w:t xml:space="preserve"> </w:t>
      </w:r>
      <w:hyperlink r:id="rId116" w:history="1">
        <w:r w:rsidR="004B6B0E" w:rsidRPr="00490F47">
          <w:rPr>
            <w:rStyle w:val="Hyperlink"/>
            <w:sz w:val="18"/>
            <w:szCs w:val="18"/>
          </w:rPr>
          <w:t>Summary (EN)</w:t>
        </w:r>
        <w:r w:rsidR="004B6B0E" w:rsidRPr="009B16AE">
          <w:rPr>
            <w:rStyle w:val="Hyperlink"/>
            <w:color w:val="000000" w:themeColor="text1"/>
            <w:sz w:val="18"/>
            <w:szCs w:val="18"/>
          </w:rPr>
          <w:t>.</w:t>
        </w:r>
      </w:hyperlink>
    </w:p>
    <w:p w:rsidR="001D7C66" w:rsidRPr="007D760E" w:rsidRDefault="001D7C66" w:rsidP="00FF3E2D">
      <w:pPr>
        <w:pStyle w:val="Impressum"/>
        <w:spacing w:before="0" w:after="0" w:line="220" w:lineRule="exact"/>
        <w:ind w:left="357"/>
        <w:rPr>
          <w:sz w:val="18"/>
          <w:szCs w:val="18"/>
        </w:rPr>
      </w:pPr>
    </w:p>
    <w:p w:rsidR="00CD3ACD" w:rsidRPr="007D760E" w:rsidRDefault="00CD3ACD" w:rsidP="00AB79D0">
      <w:pPr>
        <w:pStyle w:val="Impressum"/>
        <w:spacing w:before="0" w:after="0" w:line="240" w:lineRule="exact"/>
        <w:ind w:left="357"/>
        <w:rPr>
          <w:sz w:val="18"/>
          <w:szCs w:val="18"/>
        </w:rPr>
      </w:pPr>
      <w:r w:rsidRPr="007D760E">
        <w:rPr>
          <w:sz w:val="18"/>
          <w:szCs w:val="18"/>
        </w:rPr>
        <w:t>Report 2019-02</w:t>
      </w:r>
    </w:p>
    <w:p w:rsidR="00AB79D0" w:rsidRPr="007D760E" w:rsidRDefault="00AB79D0" w:rsidP="00AB79D0">
      <w:pPr>
        <w:pStyle w:val="NurText"/>
        <w:spacing w:before="0" w:after="0" w:line="240" w:lineRule="exact"/>
        <w:ind w:firstLine="357"/>
        <w:rPr>
          <w:rStyle w:val="Hyperlink"/>
          <w:rFonts w:ascii="BundesSans Office" w:hAnsi="BundesSans Office"/>
          <w:b/>
          <w:sz w:val="18"/>
          <w:szCs w:val="18"/>
        </w:rPr>
      </w:pPr>
      <w:r w:rsidRPr="007D760E">
        <w:rPr>
          <w:rStyle w:val="Hyperlink"/>
          <w:rFonts w:ascii="BundesSans Office" w:hAnsi="BundesSans Office"/>
          <w:b/>
          <w:sz w:val="18"/>
          <w:szCs w:val="18"/>
        </w:rPr>
        <w:t>Effects of digitalisation on railway operations: Derivation of possible changes for the train driver</w:t>
      </w:r>
    </w:p>
    <w:p w:rsidR="00AB79D0" w:rsidRPr="007D760E" w:rsidRDefault="00AB79D0" w:rsidP="00757659">
      <w:pPr>
        <w:pStyle w:val="Impressum"/>
        <w:spacing w:before="0" w:after="0" w:line="220" w:lineRule="exact"/>
        <w:ind w:left="357"/>
        <w:rPr>
          <w:sz w:val="18"/>
          <w:szCs w:val="18"/>
        </w:rPr>
      </w:pPr>
      <w:r w:rsidRPr="007D760E">
        <w:rPr>
          <w:sz w:val="18"/>
          <w:szCs w:val="18"/>
        </w:rPr>
        <w:t>The current and future use of digital applications of the train driver were in the focus of this research project. The ergonomic analyses and evaluations are based on the observations made during train journeys and interviews with drivers and other operating staff, taking into account ergonomic and ergonomic findings. The recommendations derived from this include the experiences of individual industry representatives.</w:t>
      </w:r>
    </w:p>
    <w:p w:rsidR="004B6B0E" w:rsidRPr="007D760E" w:rsidRDefault="00CD3ACD" w:rsidP="00AB79D0">
      <w:pPr>
        <w:pStyle w:val="Impressum"/>
        <w:spacing w:before="0" w:after="0" w:line="240" w:lineRule="exact"/>
        <w:ind w:left="357"/>
        <w:rPr>
          <w:sz w:val="18"/>
          <w:szCs w:val="18"/>
        </w:rPr>
      </w:pPr>
      <w:r w:rsidRPr="007D760E">
        <w:rPr>
          <w:sz w:val="18"/>
          <w:szCs w:val="18"/>
        </w:rPr>
        <w:t>Marc</w:t>
      </w:r>
      <w:r w:rsidR="004B6B0E" w:rsidRPr="007D760E">
        <w:rPr>
          <w:sz w:val="18"/>
          <w:szCs w:val="18"/>
        </w:rPr>
        <w:t xml:space="preserve">h 2019, 222 pages, PDF, </w:t>
      </w:r>
      <w:r w:rsidRPr="007D760E">
        <w:rPr>
          <w:sz w:val="18"/>
          <w:szCs w:val="18"/>
        </w:rPr>
        <w:t xml:space="preserve">6 MB, </w:t>
      </w:r>
      <w:hyperlink r:id="rId117" w:history="1">
        <w:r w:rsidR="00F14DF8">
          <w:rPr>
            <w:rStyle w:val="Hyperlink"/>
            <w:color w:val="auto"/>
            <w:sz w:val="18"/>
            <w:szCs w:val="18"/>
          </w:rPr>
          <w:t>doi: 10.48755/dzsf.21</w:t>
        </w:r>
        <w:r w:rsidRPr="007D760E">
          <w:rPr>
            <w:rStyle w:val="Hyperlink"/>
            <w:color w:val="auto"/>
            <w:sz w:val="18"/>
            <w:szCs w:val="18"/>
          </w:rPr>
          <w:t>0023.01</w:t>
        </w:r>
      </w:hyperlink>
      <w:r w:rsidR="009B16AE">
        <w:rPr>
          <w:rStyle w:val="Hyperlink"/>
          <w:color w:val="auto"/>
          <w:sz w:val="18"/>
          <w:szCs w:val="18"/>
        </w:rPr>
        <w:t>.</w:t>
      </w:r>
    </w:p>
    <w:p w:rsidR="004B6B0E" w:rsidRPr="007D760E" w:rsidRDefault="004B6B0E" w:rsidP="004B6B0E">
      <w:pPr>
        <w:pStyle w:val="Impressum"/>
        <w:spacing w:before="0" w:after="0" w:line="220" w:lineRule="exact"/>
        <w:rPr>
          <w:rStyle w:val="Hyperlink"/>
          <w:color w:val="auto"/>
          <w:sz w:val="18"/>
          <w:szCs w:val="18"/>
        </w:rPr>
      </w:pPr>
    </w:p>
    <w:p w:rsidR="00CD3ACD" w:rsidRPr="007D760E" w:rsidRDefault="00CD3ACD" w:rsidP="004B6B0E">
      <w:pPr>
        <w:pStyle w:val="Impressum"/>
        <w:spacing w:before="0" w:after="0" w:line="220" w:lineRule="exact"/>
        <w:ind w:firstLine="357"/>
        <w:rPr>
          <w:b/>
          <w:sz w:val="18"/>
          <w:szCs w:val="18"/>
        </w:rPr>
      </w:pPr>
      <w:r w:rsidRPr="007D760E">
        <w:rPr>
          <w:sz w:val="18"/>
          <w:szCs w:val="18"/>
        </w:rPr>
        <w:t>Report 2019-01</w:t>
      </w:r>
    </w:p>
    <w:p w:rsidR="008B1BCA" w:rsidRPr="007D760E" w:rsidRDefault="00CD3ACD" w:rsidP="008B1BCA">
      <w:pPr>
        <w:pStyle w:val="Impressum"/>
        <w:spacing w:before="0" w:after="0" w:line="220" w:lineRule="exact"/>
        <w:ind w:left="357"/>
        <w:rPr>
          <w:rStyle w:val="Hyperlink"/>
          <w:b/>
          <w:sz w:val="18"/>
          <w:szCs w:val="18"/>
        </w:rPr>
      </w:pPr>
      <w:r w:rsidRPr="007D760E">
        <w:rPr>
          <w:rStyle w:val="Hyperlink"/>
          <w:b/>
          <w:sz w:val="18"/>
          <w:szCs w:val="18"/>
        </w:rPr>
        <w:t>Consideration of software development in the railway sector</w:t>
      </w:r>
    </w:p>
    <w:p w:rsidR="008B1BCA" w:rsidRPr="00757659" w:rsidRDefault="008B1BCA" w:rsidP="008B1BCA">
      <w:pPr>
        <w:pStyle w:val="Impressum"/>
        <w:spacing w:before="0" w:after="0" w:line="220" w:lineRule="exact"/>
        <w:ind w:left="357"/>
        <w:rPr>
          <w:sz w:val="18"/>
          <w:szCs w:val="18"/>
        </w:rPr>
      </w:pPr>
      <w:r w:rsidRPr="007D760E">
        <w:rPr>
          <w:sz w:val="18"/>
          <w:szCs w:val="18"/>
        </w:rPr>
        <w:t xml:space="preserve">The study describes current trends and challenges that software development in the railway sector will have to face in the coming years. It addresses future product structures, standards, methods and processes as well as training issues. Based on an analysis of the trends in the neighbouring domains automotive, avionics, telecommunication and industrial automation, proposals for the railway sector are </w:t>
      </w:r>
      <w:r w:rsidRPr="00757659">
        <w:rPr>
          <w:sz w:val="18"/>
          <w:szCs w:val="18"/>
        </w:rPr>
        <w:t>developed.</w:t>
      </w:r>
    </w:p>
    <w:p w:rsidR="0036667C" w:rsidRDefault="00CD3ACD" w:rsidP="00FA34B9">
      <w:pPr>
        <w:pStyle w:val="Impressum"/>
        <w:spacing w:before="0" w:after="0" w:line="220" w:lineRule="exact"/>
        <w:ind w:left="357"/>
        <w:rPr>
          <w:rStyle w:val="Hyperlink"/>
          <w:color w:val="000000" w:themeColor="text1"/>
          <w:sz w:val="18"/>
          <w:szCs w:val="18"/>
        </w:rPr>
      </w:pPr>
      <w:r w:rsidRPr="008D075A">
        <w:rPr>
          <w:color w:val="000000" w:themeColor="text1"/>
          <w:sz w:val="18"/>
          <w:szCs w:val="18"/>
        </w:rPr>
        <w:t>Februa</w:t>
      </w:r>
      <w:r w:rsidR="004B6B0E" w:rsidRPr="008D075A">
        <w:rPr>
          <w:color w:val="000000" w:themeColor="text1"/>
          <w:sz w:val="18"/>
          <w:szCs w:val="18"/>
        </w:rPr>
        <w:t xml:space="preserve">ry 2019, 63 pages, PDF, </w:t>
      </w:r>
      <w:r w:rsidRPr="008D075A">
        <w:rPr>
          <w:color w:val="000000" w:themeColor="text1"/>
          <w:sz w:val="18"/>
          <w:szCs w:val="18"/>
        </w:rPr>
        <w:t xml:space="preserve">1,2 MB, </w:t>
      </w:r>
      <w:hyperlink r:id="rId118" w:history="1">
        <w:r w:rsidR="00F14DF8" w:rsidRPr="008D075A">
          <w:rPr>
            <w:color w:val="000000" w:themeColor="text1"/>
            <w:sz w:val="18"/>
            <w:szCs w:val="18"/>
          </w:rPr>
          <w:t>doi: 10.48755/dzsf.21</w:t>
        </w:r>
        <w:r w:rsidRPr="008D075A">
          <w:rPr>
            <w:color w:val="000000" w:themeColor="text1"/>
            <w:sz w:val="18"/>
            <w:szCs w:val="18"/>
          </w:rPr>
          <w:t>0022.01</w:t>
        </w:r>
      </w:hyperlink>
      <w:r w:rsidR="004B6B0E" w:rsidRPr="008D075A">
        <w:rPr>
          <w:color w:val="000000" w:themeColor="text1"/>
          <w:sz w:val="18"/>
          <w:szCs w:val="18"/>
        </w:rPr>
        <w:t>. Available</w:t>
      </w:r>
      <w:r w:rsidR="004B6B0E" w:rsidRPr="00CF20BD">
        <w:rPr>
          <w:color w:val="000000" w:themeColor="text1"/>
          <w:sz w:val="18"/>
          <w:szCs w:val="18"/>
        </w:rPr>
        <w:t xml:space="preserve">: </w:t>
      </w:r>
      <w:hyperlink r:id="rId119" w:history="1">
        <w:r w:rsidR="004B6B0E" w:rsidRPr="004D1E7B">
          <w:rPr>
            <w:rStyle w:val="Hyperlink"/>
            <w:sz w:val="18"/>
            <w:szCs w:val="18"/>
          </w:rPr>
          <w:t>Abstract (EN)</w:t>
        </w:r>
      </w:hyperlink>
      <w:r w:rsidR="009B16AE" w:rsidRPr="009B16AE">
        <w:rPr>
          <w:rStyle w:val="Hyperlink"/>
          <w:color w:val="000000" w:themeColor="text1"/>
          <w:sz w:val="18"/>
          <w:szCs w:val="18"/>
        </w:rPr>
        <w:t>.</w:t>
      </w:r>
    </w:p>
    <w:p w:rsidR="00F70D05" w:rsidRDefault="00F70D05" w:rsidP="00FA34B9">
      <w:pPr>
        <w:pStyle w:val="Impressum"/>
        <w:spacing w:before="0" w:after="0" w:line="220" w:lineRule="exact"/>
        <w:ind w:left="357"/>
        <w:rPr>
          <w:sz w:val="18"/>
          <w:szCs w:val="18"/>
        </w:rPr>
      </w:pPr>
    </w:p>
    <w:p w:rsidR="001513BB" w:rsidRDefault="001513BB" w:rsidP="00821EFD">
      <w:pPr>
        <w:pStyle w:val="Impressum"/>
        <w:spacing w:before="0" w:after="0" w:line="240" w:lineRule="exact"/>
        <w:ind w:firstLine="357"/>
        <w:rPr>
          <w:sz w:val="18"/>
          <w:szCs w:val="18"/>
        </w:rPr>
      </w:pPr>
    </w:p>
    <w:p w:rsidR="001513BB" w:rsidRDefault="001513BB" w:rsidP="00821EFD">
      <w:pPr>
        <w:pStyle w:val="Impressum"/>
        <w:spacing w:before="0" w:after="0" w:line="240" w:lineRule="exact"/>
        <w:ind w:firstLine="357"/>
        <w:rPr>
          <w:sz w:val="18"/>
          <w:szCs w:val="18"/>
        </w:rPr>
      </w:pPr>
    </w:p>
    <w:p w:rsidR="00104811" w:rsidRPr="007D760E" w:rsidRDefault="00104811" w:rsidP="00821EFD">
      <w:pPr>
        <w:pStyle w:val="Impressum"/>
        <w:spacing w:before="0" w:after="0" w:line="240" w:lineRule="exact"/>
        <w:ind w:firstLine="357"/>
        <w:rPr>
          <w:sz w:val="18"/>
          <w:szCs w:val="18"/>
        </w:rPr>
      </w:pPr>
      <w:r w:rsidRPr="007D760E">
        <w:rPr>
          <w:sz w:val="18"/>
          <w:szCs w:val="18"/>
        </w:rPr>
        <w:lastRenderedPageBreak/>
        <w:t>Report 2018-13</w:t>
      </w:r>
    </w:p>
    <w:p w:rsidR="00141251" w:rsidRPr="007D760E" w:rsidRDefault="00141251" w:rsidP="00141251">
      <w:pPr>
        <w:pStyle w:val="NurText"/>
        <w:spacing w:before="0" w:after="0" w:line="240" w:lineRule="exact"/>
        <w:ind w:firstLine="357"/>
        <w:rPr>
          <w:rStyle w:val="Hyperlink"/>
          <w:rFonts w:ascii="BundesSans Office" w:hAnsi="BundesSans Office"/>
          <w:b/>
          <w:sz w:val="18"/>
          <w:szCs w:val="18"/>
        </w:rPr>
      </w:pPr>
      <w:r w:rsidRPr="007D760E">
        <w:rPr>
          <w:rStyle w:val="Hyperlink"/>
          <w:rFonts w:ascii="BundesSans Office" w:hAnsi="BundesSans Office"/>
          <w:b/>
          <w:sz w:val="18"/>
          <w:szCs w:val="18"/>
        </w:rPr>
        <w:t>Compilation of a geo-hazard map for slope instabilities and landslides along the German railway network</w:t>
      </w:r>
    </w:p>
    <w:p w:rsidR="00141251" w:rsidRPr="007D760E" w:rsidRDefault="001513BB" w:rsidP="00757659">
      <w:pPr>
        <w:pStyle w:val="Impressum"/>
        <w:spacing w:before="0" w:after="0" w:line="220" w:lineRule="exact"/>
        <w:ind w:left="357"/>
        <w:rPr>
          <w:sz w:val="18"/>
          <w:szCs w:val="18"/>
        </w:rPr>
      </w:pPr>
      <w:r>
        <w:rPr>
          <w:sz w:val="18"/>
          <w:szCs w:val="18"/>
        </w:rPr>
        <w:t xml:space="preserve">The aim </w:t>
      </w:r>
      <w:r w:rsidR="00141251" w:rsidRPr="007D760E">
        <w:rPr>
          <w:sz w:val="18"/>
          <w:szCs w:val="18"/>
        </w:rPr>
        <w:t>was to create a geo-hazard map for slope instabilities and landslides along the German railway system</w:t>
      </w:r>
      <w:r>
        <w:rPr>
          <w:sz w:val="18"/>
          <w:szCs w:val="18"/>
        </w:rPr>
        <w:t>.</w:t>
      </w:r>
      <w:r w:rsidR="00141251" w:rsidRPr="007D760E">
        <w:rPr>
          <w:sz w:val="18"/>
          <w:szCs w:val="18"/>
        </w:rPr>
        <w:t xml:space="preserve"> Firstly, the geo-hazard potential for slope instabilities and landslides was mapped for the German railway network with a knowledge-driven approach, which was based on geotechnical expertise by combining pre-defined slope classes and geotechnical rock classes. The second, data-driven approach was based on the application of self-learning artificial neural networks (ANN), which try to understand the relationship and linkage of the model input data through “training” at the locations with known slope instabilities and landslides. Due to limited availability of training data sets, the model was only trained and applied along the railway network of Saxony. The compiled maps are so-called geo-hazard maps that show potentially endangered areas, but without stating the height of the risk itself.</w:t>
      </w:r>
    </w:p>
    <w:p w:rsidR="00104811" w:rsidRPr="007D760E" w:rsidRDefault="00104811" w:rsidP="00141251">
      <w:pPr>
        <w:pStyle w:val="Impressum"/>
        <w:spacing w:before="0" w:after="0" w:line="240" w:lineRule="exact"/>
        <w:ind w:left="357"/>
        <w:rPr>
          <w:sz w:val="18"/>
          <w:szCs w:val="18"/>
        </w:rPr>
      </w:pPr>
      <w:r w:rsidRPr="007D760E">
        <w:rPr>
          <w:sz w:val="18"/>
          <w:szCs w:val="18"/>
        </w:rPr>
        <w:t>Decembe</w:t>
      </w:r>
      <w:r w:rsidR="0089085A" w:rsidRPr="007D760E">
        <w:rPr>
          <w:sz w:val="18"/>
          <w:szCs w:val="18"/>
        </w:rPr>
        <w:t xml:space="preserve">r 2019, 127 pages, PDF, </w:t>
      </w:r>
      <w:r w:rsidRPr="007D760E">
        <w:rPr>
          <w:sz w:val="18"/>
          <w:szCs w:val="18"/>
        </w:rPr>
        <w:t xml:space="preserve">19 MB, </w:t>
      </w:r>
      <w:hyperlink r:id="rId120" w:history="1">
        <w:r w:rsidR="00F14DF8">
          <w:rPr>
            <w:rStyle w:val="Hyperlink"/>
            <w:color w:val="auto"/>
            <w:sz w:val="18"/>
            <w:szCs w:val="18"/>
          </w:rPr>
          <w:t>doi: 10.48755/dzsf.21</w:t>
        </w:r>
        <w:r w:rsidRPr="007D760E">
          <w:rPr>
            <w:rStyle w:val="Hyperlink"/>
            <w:color w:val="auto"/>
            <w:sz w:val="18"/>
            <w:szCs w:val="18"/>
          </w:rPr>
          <w:t>0024.01</w:t>
        </w:r>
      </w:hyperlink>
      <w:r w:rsidR="0089085A" w:rsidRPr="007D760E">
        <w:rPr>
          <w:rStyle w:val="Hyperlink"/>
          <w:color w:val="auto"/>
          <w:sz w:val="18"/>
          <w:szCs w:val="18"/>
        </w:rPr>
        <w:t xml:space="preserve">. </w:t>
      </w:r>
      <w:r w:rsidR="0089085A" w:rsidRPr="007D760E">
        <w:rPr>
          <w:sz w:val="18"/>
          <w:szCs w:val="18"/>
        </w:rPr>
        <w:t xml:space="preserve">Available: </w:t>
      </w:r>
      <w:hyperlink r:id="rId121" w:history="1">
        <w:r w:rsidR="0089085A" w:rsidRPr="00E428A8">
          <w:rPr>
            <w:rStyle w:val="Hyperlink"/>
            <w:sz w:val="18"/>
            <w:szCs w:val="18"/>
          </w:rPr>
          <w:t>Abstract (EN)</w:t>
        </w:r>
      </w:hyperlink>
      <w:r w:rsidR="0089085A" w:rsidRPr="007D760E">
        <w:rPr>
          <w:sz w:val="18"/>
          <w:szCs w:val="18"/>
        </w:rPr>
        <w:t xml:space="preserve"> and </w:t>
      </w:r>
      <w:hyperlink r:id="rId122" w:history="1">
        <w:r w:rsidR="0089085A" w:rsidRPr="00E428A8">
          <w:rPr>
            <w:rStyle w:val="Hyperlink"/>
            <w:sz w:val="18"/>
            <w:szCs w:val="18"/>
          </w:rPr>
          <w:t>Summary (EN)</w:t>
        </w:r>
      </w:hyperlink>
      <w:r w:rsidR="0089085A" w:rsidRPr="009B16AE">
        <w:rPr>
          <w:color w:val="000000" w:themeColor="text1"/>
          <w:sz w:val="18"/>
          <w:szCs w:val="18"/>
        </w:rPr>
        <w:t>.</w:t>
      </w:r>
    </w:p>
    <w:p w:rsidR="00104811" w:rsidRPr="007D760E" w:rsidRDefault="00104811" w:rsidP="0089085A">
      <w:pPr>
        <w:pStyle w:val="Impressum"/>
        <w:spacing w:before="0" w:after="0" w:line="220" w:lineRule="exact"/>
        <w:rPr>
          <w:sz w:val="18"/>
          <w:szCs w:val="18"/>
        </w:rPr>
      </w:pPr>
    </w:p>
    <w:p w:rsidR="006D7617" w:rsidRPr="007D760E" w:rsidRDefault="006D7617" w:rsidP="006D7617">
      <w:pPr>
        <w:pStyle w:val="Impressum"/>
        <w:spacing w:before="0" w:after="0" w:line="240" w:lineRule="exact"/>
        <w:ind w:left="357"/>
        <w:rPr>
          <w:sz w:val="18"/>
          <w:szCs w:val="18"/>
        </w:rPr>
      </w:pPr>
      <w:r w:rsidRPr="007D760E">
        <w:rPr>
          <w:sz w:val="18"/>
          <w:szCs w:val="18"/>
        </w:rPr>
        <w:t>Report 2018-12</w:t>
      </w:r>
    </w:p>
    <w:p w:rsidR="006D7617" w:rsidRPr="007D760E" w:rsidRDefault="006D7617" w:rsidP="006D7617">
      <w:pPr>
        <w:pStyle w:val="NurText"/>
        <w:spacing w:before="0" w:after="0" w:line="240" w:lineRule="exact"/>
        <w:ind w:left="357"/>
        <w:rPr>
          <w:rStyle w:val="Hyperlink"/>
          <w:rFonts w:ascii="BundesSans Office" w:hAnsi="BundesSans Office"/>
          <w:b/>
          <w:sz w:val="18"/>
          <w:szCs w:val="18"/>
        </w:rPr>
      </w:pPr>
      <w:r w:rsidRPr="007D760E">
        <w:rPr>
          <w:rStyle w:val="Hyperlink"/>
          <w:rFonts w:ascii="BundesSans Office" w:hAnsi="BundesSans Office"/>
          <w:b/>
          <w:sz w:val="18"/>
          <w:szCs w:val="18"/>
        </w:rPr>
        <w:t>Quantification of the retrofitting needs of the freight wagon fleets in Germany and the member states of the European Union for different legal scenarios</w:t>
      </w:r>
    </w:p>
    <w:p w:rsidR="006D7617" w:rsidRPr="00757659" w:rsidRDefault="006D7617" w:rsidP="00757659">
      <w:pPr>
        <w:pStyle w:val="Impressum"/>
        <w:spacing w:before="0" w:after="0" w:line="220" w:lineRule="exact"/>
        <w:ind w:left="357"/>
        <w:rPr>
          <w:sz w:val="18"/>
          <w:szCs w:val="18"/>
        </w:rPr>
      </w:pPr>
      <w:r w:rsidRPr="007D760E">
        <w:rPr>
          <w:sz w:val="18"/>
          <w:szCs w:val="18"/>
        </w:rPr>
        <w:t>At the timetable change 2020/2021, the operation of "noisy" freight wagons will be banned on the German rail network. The study determined the necessary needs for retrofitting composite brake blocks including the associated costs for the years 2018-2021 for various legal scenarios.</w:t>
      </w:r>
    </w:p>
    <w:p w:rsidR="006D7617" w:rsidRPr="007D760E" w:rsidRDefault="006D7617" w:rsidP="006D7617">
      <w:pPr>
        <w:pStyle w:val="Impressum"/>
        <w:spacing w:before="0" w:after="0" w:line="240" w:lineRule="exact"/>
        <w:ind w:left="357"/>
        <w:rPr>
          <w:sz w:val="18"/>
          <w:szCs w:val="18"/>
        </w:rPr>
      </w:pPr>
      <w:r w:rsidRPr="007D760E">
        <w:rPr>
          <w:sz w:val="18"/>
          <w:szCs w:val="18"/>
        </w:rPr>
        <w:t>November 2019, 120 pages, PDF, 13 M</w:t>
      </w:r>
      <w:r w:rsidR="00CD2D91">
        <w:rPr>
          <w:sz w:val="18"/>
          <w:szCs w:val="18"/>
        </w:rPr>
        <w:t xml:space="preserve">B. </w:t>
      </w:r>
      <w:r w:rsidR="00FD0C3F" w:rsidRPr="007D760E">
        <w:rPr>
          <w:sz w:val="18"/>
          <w:szCs w:val="18"/>
        </w:rPr>
        <w:t xml:space="preserve">Available: </w:t>
      </w:r>
      <w:hyperlink r:id="rId123" w:history="1">
        <w:r w:rsidRPr="003271B1">
          <w:rPr>
            <w:rStyle w:val="Hyperlink"/>
            <w:sz w:val="18"/>
            <w:szCs w:val="18"/>
          </w:rPr>
          <w:t>Abstract (EN</w:t>
        </w:r>
      </w:hyperlink>
      <w:r w:rsidR="00FD0C3F">
        <w:rPr>
          <w:rStyle w:val="Hyperlink"/>
          <w:sz w:val="18"/>
          <w:szCs w:val="18"/>
        </w:rPr>
        <w:t xml:space="preserve">) </w:t>
      </w:r>
      <w:r w:rsidR="00FD0C3F" w:rsidRPr="00FD0C3F">
        <w:rPr>
          <w:rStyle w:val="Hyperlink"/>
          <w:color w:val="auto"/>
          <w:sz w:val="18"/>
          <w:szCs w:val="18"/>
        </w:rPr>
        <w:t>and</w:t>
      </w:r>
      <w:r w:rsidR="00CD2D91" w:rsidRPr="00FD0C3F">
        <w:rPr>
          <w:sz w:val="18"/>
          <w:szCs w:val="18"/>
        </w:rPr>
        <w:t xml:space="preserve"> </w:t>
      </w:r>
      <w:hyperlink r:id="rId124" w:history="1">
        <w:r w:rsidRPr="003271B1">
          <w:rPr>
            <w:rStyle w:val="Hyperlink"/>
            <w:sz w:val="18"/>
            <w:szCs w:val="18"/>
          </w:rPr>
          <w:t>Summary (EN</w:t>
        </w:r>
      </w:hyperlink>
      <w:r w:rsidR="00CD2D91">
        <w:rPr>
          <w:sz w:val="18"/>
          <w:szCs w:val="18"/>
        </w:rPr>
        <w:t>)</w:t>
      </w:r>
      <w:r w:rsidR="009B16AE" w:rsidRPr="009B16AE">
        <w:rPr>
          <w:color w:val="000000" w:themeColor="text1"/>
          <w:sz w:val="18"/>
          <w:szCs w:val="18"/>
        </w:rPr>
        <w:t>.</w:t>
      </w:r>
    </w:p>
    <w:p w:rsidR="00E718E1" w:rsidRPr="007D760E" w:rsidRDefault="00E718E1" w:rsidP="0089085A">
      <w:pPr>
        <w:pStyle w:val="Impressum"/>
        <w:spacing w:before="0" w:after="0" w:line="220" w:lineRule="exact"/>
        <w:rPr>
          <w:sz w:val="18"/>
          <w:szCs w:val="18"/>
        </w:rPr>
      </w:pPr>
    </w:p>
    <w:p w:rsidR="00104811" w:rsidRPr="007D760E" w:rsidRDefault="00104811" w:rsidP="00104811">
      <w:pPr>
        <w:pStyle w:val="Impressum"/>
        <w:spacing w:before="0" w:after="0" w:line="220" w:lineRule="exact"/>
        <w:ind w:left="357"/>
        <w:rPr>
          <w:sz w:val="18"/>
          <w:szCs w:val="18"/>
        </w:rPr>
      </w:pPr>
      <w:r w:rsidRPr="007D760E">
        <w:rPr>
          <w:sz w:val="18"/>
          <w:szCs w:val="18"/>
        </w:rPr>
        <w:t>Report 2018-11</w:t>
      </w:r>
    </w:p>
    <w:p w:rsidR="00343085" w:rsidRPr="007D760E" w:rsidRDefault="00343085" w:rsidP="00343085">
      <w:pPr>
        <w:pStyle w:val="Impressum"/>
        <w:spacing w:before="0" w:after="0" w:line="220" w:lineRule="exact"/>
        <w:ind w:left="357"/>
        <w:rPr>
          <w:rStyle w:val="Hyperlink"/>
          <w:b/>
          <w:sz w:val="18"/>
          <w:szCs w:val="18"/>
        </w:rPr>
      </w:pPr>
      <w:r w:rsidRPr="007D760E">
        <w:rPr>
          <w:rStyle w:val="Hyperlink"/>
          <w:b/>
          <w:sz w:val="18"/>
          <w:szCs w:val="18"/>
        </w:rPr>
        <w:t>Determination and risk assessment of rail-related invasive species</w:t>
      </w:r>
    </w:p>
    <w:p w:rsidR="00343085" w:rsidRPr="00757659" w:rsidRDefault="00343085" w:rsidP="00343085">
      <w:pPr>
        <w:pStyle w:val="Impressum"/>
        <w:spacing w:before="0" w:after="0" w:line="220" w:lineRule="exact"/>
        <w:ind w:left="357"/>
        <w:rPr>
          <w:sz w:val="18"/>
          <w:szCs w:val="18"/>
        </w:rPr>
      </w:pPr>
      <w:r w:rsidRPr="007D760E">
        <w:rPr>
          <w:sz w:val="18"/>
          <w:szCs w:val="18"/>
        </w:rPr>
        <w:t>Numerous alien plant species occur on transport verges and preferably spread along transport routes. Some of these species can threaten biodiversity, cause high economic costs or can be a risk to human health. The objectives of the study is to investigate current and future invasive species along railroads that cause increased maintenances effort.</w:t>
      </w:r>
    </w:p>
    <w:p w:rsidR="00D3178F" w:rsidRPr="007D760E" w:rsidRDefault="00104811" w:rsidP="001D7C66">
      <w:pPr>
        <w:pStyle w:val="Impressum"/>
        <w:spacing w:before="0" w:after="0" w:line="220" w:lineRule="exact"/>
        <w:ind w:left="357"/>
        <w:rPr>
          <w:sz w:val="18"/>
          <w:szCs w:val="18"/>
        </w:rPr>
      </w:pPr>
      <w:r w:rsidRPr="007D760E">
        <w:rPr>
          <w:sz w:val="18"/>
          <w:szCs w:val="18"/>
        </w:rPr>
        <w:t xml:space="preserve">March 2019, 654 pages, PDF, 9 MB, </w:t>
      </w:r>
      <w:hyperlink r:id="rId125" w:history="1">
        <w:r w:rsidR="00F14DF8">
          <w:rPr>
            <w:rStyle w:val="Hyperlink"/>
            <w:color w:val="auto"/>
            <w:sz w:val="18"/>
            <w:szCs w:val="18"/>
          </w:rPr>
          <w:t>doi: 10.48755/dzsf.21</w:t>
        </w:r>
        <w:r w:rsidRPr="007D760E">
          <w:rPr>
            <w:rStyle w:val="Hyperlink"/>
            <w:color w:val="auto"/>
            <w:sz w:val="18"/>
            <w:szCs w:val="18"/>
          </w:rPr>
          <w:t>0026.01</w:t>
        </w:r>
      </w:hyperlink>
      <w:r w:rsidR="0089085A" w:rsidRPr="007D760E">
        <w:rPr>
          <w:sz w:val="18"/>
          <w:szCs w:val="18"/>
        </w:rPr>
        <w:t xml:space="preserve">. Available: </w:t>
      </w:r>
      <w:hyperlink r:id="rId126" w:history="1">
        <w:r w:rsidR="0089085A" w:rsidRPr="000C4046">
          <w:rPr>
            <w:rStyle w:val="Hyperlink"/>
            <w:sz w:val="18"/>
            <w:szCs w:val="18"/>
          </w:rPr>
          <w:t>Abstract (EN)</w:t>
        </w:r>
      </w:hyperlink>
    </w:p>
    <w:p w:rsidR="00D3178F" w:rsidRPr="007D760E" w:rsidRDefault="00D3178F" w:rsidP="00104811">
      <w:pPr>
        <w:pStyle w:val="Impressum"/>
        <w:spacing w:before="0" w:after="0" w:line="220" w:lineRule="exact"/>
        <w:ind w:left="357"/>
        <w:rPr>
          <w:sz w:val="18"/>
          <w:szCs w:val="18"/>
        </w:rPr>
      </w:pPr>
    </w:p>
    <w:p w:rsidR="00104811" w:rsidRPr="007D760E" w:rsidRDefault="00104811" w:rsidP="00104811">
      <w:pPr>
        <w:pStyle w:val="Impressum"/>
        <w:spacing w:before="0" w:after="0" w:line="220" w:lineRule="exact"/>
        <w:ind w:left="357"/>
        <w:rPr>
          <w:sz w:val="18"/>
          <w:szCs w:val="18"/>
        </w:rPr>
      </w:pPr>
      <w:r w:rsidRPr="007D760E">
        <w:rPr>
          <w:sz w:val="18"/>
          <w:szCs w:val="18"/>
        </w:rPr>
        <w:t>Report 2018-10</w:t>
      </w:r>
    </w:p>
    <w:p w:rsidR="00095119" w:rsidRPr="00095119" w:rsidRDefault="00095119" w:rsidP="0089085A">
      <w:pPr>
        <w:pStyle w:val="Impressum"/>
        <w:spacing w:before="0" w:after="0" w:line="220" w:lineRule="exact"/>
        <w:ind w:left="357"/>
        <w:rPr>
          <w:rStyle w:val="Hyperlink"/>
          <w:b/>
          <w:sz w:val="18"/>
          <w:szCs w:val="18"/>
        </w:rPr>
      </w:pPr>
      <w:r w:rsidRPr="00095119">
        <w:rPr>
          <w:rStyle w:val="Hyperlink"/>
          <w:b/>
          <w:sz w:val="18"/>
          <w:szCs w:val="18"/>
        </w:rPr>
        <w:t xml:space="preserve">Effects of maintenance measures at railway tracks on sand lizard and common wall lizard populations </w:t>
      </w:r>
    </w:p>
    <w:p w:rsidR="00095119" w:rsidRPr="00095119" w:rsidRDefault="00095119" w:rsidP="0089085A">
      <w:pPr>
        <w:pStyle w:val="Impressum"/>
        <w:spacing w:before="0" w:after="0" w:line="220" w:lineRule="exact"/>
        <w:ind w:left="357"/>
        <w:rPr>
          <w:sz w:val="18"/>
          <w:szCs w:val="18"/>
        </w:rPr>
      </w:pPr>
      <w:r w:rsidRPr="00095119">
        <w:rPr>
          <w:sz w:val="18"/>
          <w:szCs w:val="18"/>
        </w:rPr>
        <w:t>Rail way tracks are suitable habitats of protected lizard species. In this study, the potential threat for sand lizards by mechanical ballast cleaning has been studied. The findings give first hints to mitigation actions</w:t>
      </w:r>
    </w:p>
    <w:p w:rsidR="00104811" w:rsidRPr="007D760E" w:rsidRDefault="00104811" w:rsidP="0089085A">
      <w:pPr>
        <w:pStyle w:val="Impressum"/>
        <w:spacing w:before="0" w:after="0" w:line="220" w:lineRule="exact"/>
        <w:ind w:left="357"/>
        <w:rPr>
          <w:sz w:val="18"/>
          <w:szCs w:val="18"/>
        </w:rPr>
      </w:pPr>
      <w:r w:rsidRPr="007D760E">
        <w:rPr>
          <w:sz w:val="18"/>
          <w:szCs w:val="18"/>
        </w:rPr>
        <w:t xml:space="preserve">September 2018, 79 </w:t>
      </w:r>
      <w:r w:rsidR="0089085A" w:rsidRPr="007D760E">
        <w:rPr>
          <w:sz w:val="18"/>
          <w:szCs w:val="18"/>
        </w:rPr>
        <w:t xml:space="preserve">pages, PDF, </w:t>
      </w:r>
      <w:r w:rsidRPr="007D760E">
        <w:rPr>
          <w:sz w:val="18"/>
          <w:szCs w:val="18"/>
        </w:rPr>
        <w:t xml:space="preserve">21 MB, </w:t>
      </w:r>
      <w:hyperlink r:id="rId127" w:history="1">
        <w:r w:rsidR="00F14DF8">
          <w:rPr>
            <w:sz w:val="18"/>
            <w:szCs w:val="18"/>
          </w:rPr>
          <w:t>doi: 10.48755/dzsf.21</w:t>
        </w:r>
        <w:r w:rsidRPr="007D760E">
          <w:rPr>
            <w:sz w:val="18"/>
            <w:szCs w:val="18"/>
          </w:rPr>
          <w:t>0027.01</w:t>
        </w:r>
      </w:hyperlink>
      <w:r w:rsidR="00D96D65">
        <w:rPr>
          <w:sz w:val="18"/>
          <w:szCs w:val="18"/>
        </w:rPr>
        <w:t>.</w:t>
      </w:r>
    </w:p>
    <w:p w:rsidR="00FF3E2D" w:rsidRPr="007D760E" w:rsidRDefault="00FF3E2D" w:rsidP="003166AA">
      <w:pPr>
        <w:pStyle w:val="Impressum"/>
        <w:spacing w:before="0" w:after="0" w:line="240" w:lineRule="exact"/>
        <w:ind w:left="357"/>
        <w:rPr>
          <w:sz w:val="18"/>
          <w:szCs w:val="18"/>
        </w:rPr>
      </w:pPr>
    </w:p>
    <w:p w:rsidR="00104811" w:rsidRPr="007D760E" w:rsidRDefault="00104811" w:rsidP="003166AA">
      <w:pPr>
        <w:pStyle w:val="Impressum"/>
        <w:spacing w:before="0" w:after="0" w:line="240" w:lineRule="exact"/>
        <w:ind w:left="357"/>
        <w:rPr>
          <w:sz w:val="18"/>
          <w:szCs w:val="18"/>
        </w:rPr>
      </w:pPr>
      <w:r w:rsidRPr="007D760E">
        <w:rPr>
          <w:sz w:val="18"/>
          <w:szCs w:val="18"/>
        </w:rPr>
        <w:t>Report 2018-09</w:t>
      </w:r>
    </w:p>
    <w:p w:rsidR="003166AA" w:rsidRPr="007D760E" w:rsidRDefault="003166AA" w:rsidP="003166AA">
      <w:pPr>
        <w:pStyle w:val="NurText"/>
        <w:spacing w:before="0" w:after="0" w:line="240" w:lineRule="exact"/>
        <w:ind w:firstLine="357"/>
        <w:rPr>
          <w:rStyle w:val="Hyperlink"/>
          <w:rFonts w:ascii="BundesSans Office" w:hAnsi="BundesSans Office"/>
          <w:b/>
          <w:sz w:val="18"/>
          <w:szCs w:val="18"/>
        </w:rPr>
      </w:pPr>
      <w:r w:rsidRPr="007D760E">
        <w:rPr>
          <w:rStyle w:val="Hyperlink"/>
          <w:rFonts w:ascii="BundesSans Office" w:hAnsi="BundesSans Office"/>
          <w:b/>
          <w:sz w:val="18"/>
          <w:szCs w:val="18"/>
        </w:rPr>
        <w:t>Aerodynamic effects on noise protection galleries</w:t>
      </w:r>
    </w:p>
    <w:p w:rsidR="003166AA" w:rsidRPr="00757659" w:rsidRDefault="003166AA" w:rsidP="00757659">
      <w:pPr>
        <w:pStyle w:val="Impressum"/>
        <w:spacing w:before="0" w:after="0" w:line="220" w:lineRule="exact"/>
        <w:ind w:left="357"/>
        <w:rPr>
          <w:sz w:val="18"/>
          <w:szCs w:val="18"/>
        </w:rPr>
      </w:pPr>
      <w:r w:rsidRPr="00757659">
        <w:rPr>
          <w:sz w:val="18"/>
          <w:szCs w:val="18"/>
        </w:rPr>
        <w:t>In this study, calculation approaches for the reliable dimensioning of noise protection galleries were to be developed, with which the train-induced aerodynamic effects can be calculated. As a result, an analytical load model for a dynamic analysis of noise protection galleries could be developed, which describes the distribution of aerodynamic pressure-suction loads on the wall and roof area of the noise protection galleries by mathematical functions. The load model was validated for the case of simple noise protection galleries by comparison between model and simulation as well as by measurements.</w:t>
      </w:r>
    </w:p>
    <w:p w:rsidR="003166AA" w:rsidRPr="00D96D65" w:rsidRDefault="00104811" w:rsidP="003166AA">
      <w:pPr>
        <w:pStyle w:val="Impressum"/>
        <w:spacing w:before="0" w:after="0" w:line="240" w:lineRule="exact"/>
        <w:ind w:left="357"/>
        <w:rPr>
          <w:strike/>
          <w:color w:val="000000" w:themeColor="text1"/>
          <w:sz w:val="18"/>
          <w:szCs w:val="18"/>
        </w:rPr>
      </w:pPr>
      <w:r w:rsidRPr="007D760E">
        <w:rPr>
          <w:sz w:val="18"/>
          <w:szCs w:val="18"/>
        </w:rPr>
        <w:t>Novemb</w:t>
      </w:r>
      <w:r w:rsidR="00006A81">
        <w:rPr>
          <w:sz w:val="18"/>
          <w:szCs w:val="18"/>
        </w:rPr>
        <w:t xml:space="preserve">er 2018, 109 pages, PDF, </w:t>
      </w:r>
      <w:r w:rsidRPr="007D760E">
        <w:rPr>
          <w:sz w:val="18"/>
          <w:szCs w:val="18"/>
        </w:rPr>
        <w:t xml:space="preserve">5,4 MB, </w:t>
      </w:r>
      <w:hyperlink r:id="rId128" w:history="1">
        <w:r w:rsidRPr="007D760E">
          <w:rPr>
            <w:rStyle w:val="Hyperlink"/>
            <w:color w:val="auto"/>
            <w:sz w:val="18"/>
            <w:szCs w:val="18"/>
          </w:rPr>
          <w:t>doi: 10.48755/dzsf.210028.01</w:t>
        </w:r>
      </w:hyperlink>
      <w:r w:rsidR="009B16AE">
        <w:rPr>
          <w:rStyle w:val="Hyperlink"/>
          <w:color w:val="auto"/>
          <w:sz w:val="18"/>
          <w:szCs w:val="18"/>
        </w:rPr>
        <w:t>.</w:t>
      </w:r>
    </w:p>
    <w:p w:rsidR="00F70D05" w:rsidRDefault="00F70D05">
      <w:pPr>
        <w:spacing w:before="0" w:after="0" w:line="240" w:lineRule="auto"/>
        <w:rPr>
          <w:sz w:val="18"/>
          <w:szCs w:val="18"/>
        </w:rPr>
      </w:pPr>
    </w:p>
    <w:p w:rsidR="00CE332D" w:rsidRPr="007D760E" w:rsidRDefault="00CE332D" w:rsidP="00CE332D">
      <w:pPr>
        <w:pStyle w:val="Impressum"/>
        <w:spacing w:before="0" w:after="0" w:line="240" w:lineRule="exact"/>
        <w:ind w:left="357"/>
        <w:rPr>
          <w:sz w:val="18"/>
          <w:szCs w:val="18"/>
        </w:rPr>
      </w:pPr>
      <w:r w:rsidRPr="007D760E">
        <w:rPr>
          <w:sz w:val="18"/>
          <w:szCs w:val="18"/>
        </w:rPr>
        <w:t>Report 2018-08</w:t>
      </w:r>
    </w:p>
    <w:p w:rsidR="00CE332D" w:rsidRPr="007D760E" w:rsidRDefault="00A37A0A" w:rsidP="00CE332D">
      <w:pPr>
        <w:pStyle w:val="NurText"/>
        <w:spacing w:before="0" w:after="0"/>
        <w:ind w:firstLine="357"/>
        <w:rPr>
          <w:rStyle w:val="Hyperlink"/>
          <w:rFonts w:ascii="BundesSans Office" w:hAnsi="BundesSans Office"/>
          <w:b/>
          <w:sz w:val="18"/>
          <w:szCs w:val="18"/>
        </w:rPr>
      </w:pPr>
      <w:hyperlink r:id="rId129" w:history="1">
        <w:r w:rsidR="00CE332D" w:rsidRPr="00006A81">
          <w:rPr>
            <w:rStyle w:val="Hyperlink"/>
            <w:rFonts w:ascii="BundesSans Office" w:hAnsi="BundesSans Office"/>
            <w:b/>
            <w:sz w:val="18"/>
            <w:szCs w:val="18"/>
          </w:rPr>
          <w:t>Analysis of railway regulations with regard to the expected climate change</w:t>
        </w:r>
      </w:hyperlink>
    </w:p>
    <w:p w:rsidR="00CE332D" w:rsidRPr="00757659" w:rsidRDefault="00CE332D" w:rsidP="00757659">
      <w:pPr>
        <w:pStyle w:val="Impressum"/>
        <w:spacing w:before="0" w:after="0" w:line="220" w:lineRule="exact"/>
        <w:ind w:left="357"/>
        <w:rPr>
          <w:sz w:val="18"/>
          <w:szCs w:val="18"/>
        </w:rPr>
      </w:pPr>
      <w:r w:rsidRPr="00757659">
        <w:rPr>
          <w:sz w:val="18"/>
          <w:szCs w:val="18"/>
        </w:rPr>
        <w:t>The aim of this project was to review the regulations, standards and policies governing railway operations today with regard to potential dangers due to climate change. The selected regulations for the different areas were systematically reviewed with regards to certain climate impacts. Relevant sections were identified, extracted, assessed and the recommended actions noted. The results are collected in standardized tables. The overall objective is to consider extreme weather events, as well as gradual changes in the climate, within the planning phases of infrastructure, energy and safety as well as vehicles.</w:t>
      </w:r>
    </w:p>
    <w:p w:rsidR="00104811" w:rsidRDefault="00CE332D" w:rsidP="002E71F1">
      <w:pPr>
        <w:pStyle w:val="Impressum"/>
        <w:spacing w:before="0" w:after="0" w:line="240" w:lineRule="exact"/>
        <w:ind w:left="357"/>
        <w:rPr>
          <w:rStyle w:val="Hyperlink"/>
          <w:sz w:val="18"/>
          <w:szCs w:val="18"/>
        </w:rPr>
      </w:pPr>
      <w:r w:rsidRPr="007D760E">
        <w:rPr>
          <w:sz w:val="18"/>
          <w:szCs w:val="18"/>
        </w:rPr>
        <w:t xml:space="preserve">March 2019, 259 pages, PDF, 5 MB, </w:t>
      </w:r>
      <w:hyperlink r:id="rId130" w:history="1">
        <w:r w:rsidR="00F14DF8">
          <w:rPr>
            <w:rStyle w:val="Hyperlink"/>
            <w:color w:val="auto"/>
            <w:sz w:val="18"/>
            <w:szCs w:val="18"/>
          </w:rPr>
          <w:t>doi: 10.48755/dzsf.21</w:t>
        </w:r>
        <w:r w:rsidRPr="007D760E">
          <w:rPr>
            <w:rStyle w:val="Hyperlink"/>
            <w:color w:val="auto"/>
            <w:sz w:val="18"/>
            <w:szCs w:val="18"/>
          </w:rPr>
          <w:t>0029.01</w:t>
        </w:r>
      </w:hyperlink>
      <w:r w:rsidRPr="007D760E">
        <w:rPr>
          <w:rStyle w:val="Hyperlink"/>
          <w:color w:val="auto"/>
          <w:sz w:val="18"/>
          <w:szCs w:val="18"/>
        </w:rPr>
        <w:t xml:space="preserve">. </w:t>
      </w:r>
      <w:r w:rsidRPr="007D760E">
        <w:rPr>
          <w:sz w:val="18"/>
          <w:szCs w:val="18"/>
        </w:rPr>
        <w:t>Available:</w:t>
      </w:r>
      <w:r w:rsidR="00D82CCA">
        <w:rPr>
          <w:sz w:val="18"/>
          <w:szCs w:val="18"/>
        </w:rPr>
        <w:t xml:space="preserve"> </w:t>
      </w:r>
      <w:hyperlink r:id="rId131" w:history="1">
        <w:r w:rsidR="00D82CCA" w:rsidRPr="00006A81">
          <w:rPr>
            <w:rStyle w:val="Hyperlink"/>
            <w:sz w:val="18"/>
            <w:szCs w:val="18"/>
          </w:rPr>
          <w:t>Abstract (EN)</w:t>
        </w:r>
      </w:hyperlink>
      <w:r w:rsidR="009B16AE" w:rsidRPr="009B16AE">
        <w:rPr>
          <w:rStyle w:val="Hyperlink"/>
          <w:color w:val="000000" w:themeColor="text1"/>
          <w:sz w:val="18"/>
          <w:szCs w:val="18"/>
        </w:rPr>
        <w:t>.</w:t>
      </w:r>
    </w:p>
    <w:p w:rsidR="002E71F1" w:rsidRDefault="002E71F1" w:rsidP="002E71F1">
      <w:pPr>
        <w:pStyle w:val="Impressum"/>
        <w:spacing w:before="0" w:after="0" w:line="240" w:lineRule="exact"/>
        <w:ind w:left="357"/>
        <w:rPr>
          <w:color w:val="1F497D" w:themeColor="text2"/>
          <w:sz w:val="22"/>
          <w:szCs w:val="22"/>
        </w:rPr>
      </w:pPr>
    </w:p>
    <w:p w:rsidR="005E2EDE" w:rsidRPr="007D760E" w:rsidRDefault="005E2EDE" w:rsidP="005E2EDE">
      <w:pPr>
        <w:pStyle w:val="Impressum"/>
        <w:spacing w:before="0" w:after="0" w:line="240" w:lineRule="exact"/>
        <w:ind w:left="357"/>
        <w:rPr>
          <w:sz w:val="18"/>
          <w:szCs w:val="18"/>
        </w:rPr>
      </w:pPr>
      <w:r w:rsidRPr="007D760E">
        <w:rPr>
          <w:sz w:val="18"/>
          <w:szCs w:val="18"/>
        </w:rPr>
        <w:t>Report 2018-0</w:t>
      </w:r>
      <w:r>
        <w:rPr>
          <w:sz w:val="18"/>
          <w:szCs w:val="18"/>
        </w:rPr>
        <w:t>7</w:t>
      </w:r>
    </w:p>
    <w:p w:rsidR="005E2EDE" w:rsidRPr="007D760E" w:rsidRDefault="00A37A0A" w:rsidP="005E2EDE">
      <w:pPr>
        <w:pStyle w:val="NurText"/>
        <w:spacing w:before="0" w:after="0"/>
        <w:ind w:firstLine="357"/>
        <w:rPr>
          <w:rStyle w:val="Hyperlink"/>
          <w:rFonts w:ascii="BundesSans Office" w:hAnsi="BundesSans Office"/>
          <w:b/>
          <w:sz w:val="18"/>
          <w:szCs w:val="18"/>
        </w:rPr>
      </w:pPr>
      <w:hyperlink r:id="rId132" w:history="1">
        <w:r w:rsidR="005E2EDE" w:rsidRPr="005E2EDE">
          <w:rPr>
            <w:rStyle w:val="Hyperlink"/>
            <w:rFonts w:ascii="BundesSans Office" w:hAnsi="BundesSans Office"/>
            <w:b/>
            <w:sz w:val="18"/>
            <w:szCs w:val="18"/>
          </w:rPr>
          <w:t>Standardisation of frame Structures</w:t>
        </w:r>
      </w:hyperlink>
    </w:p>
    <w:p w:rsidR="005E2EDE" w:rsidRDefault="005E2EDE" w:rsidP="005E2EDE">
      <w:pPr>
        <w:pStyle w:val="Impressum"/>
        <w:spacing w:before="0" w:after="0" w:line="240" w:lineRule="exact"/>
        <w:ind w:left="357"/>
        <w:rPr>
          <w:sz w:val="18"/>
          <w:szCs w:val="18"/>
        </w:rPr>
      </w:pPr>
      <w:r w:rsidRPr="005E2EDE">
        <w:rPr>
          <w:sz w:val="18"/>
          <w:szCs w:val="18"/>
        </w:rPr>
        <w:t xml:space="preserve">The aim of the </w:t>
      </w:r>
      <w:r>
        <w:rPr>
          <w:sz w:val="18"/>
          <w:szCs w:val="18"/>
        </w:rPr>
        <w:t>project was to create standardis</w:t>
      </w:r>
      <w:r w:rsidRPr="005E2EDE">
        <w:rPr>
          <w:sz w:val="18"/>
          <w:szCs w:val="18"/>
        </w:rPr>
        <w:t>ed planning documents for frame structures. These documents now exist for the spans of 80% of the bridges in the DB Netz AG network. This project extended the planning documents to include clear spans of 10 m - 16 m.</w:t>
      </w:r>
    </w:p>
    <w:p w:rsidR="0036667C" w:rsidRDefault="005E2EDE" w:rsidP="005E2EDE">
      <w:pPr>
        <w:pStyle w:val="Impressum"/>
        <w:spacing w:before="0" w:after="0" w:line="240" w:lineRule="exact"/>
        <w:ind w:left="357"/>
        <w:rPr>
          <w:color w:val="1F497D" w:themeColor="text2"/>
          <w:sz w:val="22"/>
          <w:szCs w:val="22"/>
        </w:rPr>
      </w:pPr>
      <w:r>
        <w:rPr>
          <w:sz w:val="18"/>
          <w:szCs w:val="18"/>
        </w:rPr>
        <w:t>April</w:t>
      </w:r>
      <w:r w:rsidRPr="007D760E">
        <w:rPr>
          <w:sz w:val="18"/>
          <w:szCs w:val="18"/>
        </w:rPr>
        <w:t xml:space="preserve"> 20</w:t>
      </w:r>
      <w:r>
        <w:rPr>
          <w:sz w:val="18"/>
          <w:szCs w:val="18"/>
        </w:rPr>
        <w:t>23</w:t>
      </w:r>
      <w:r w:rsidRPr="007D760E">
        <w:rPr>
          <w:sz w:val="18"/>
          <w:szCs w:val="18"/>
        </w:rPr>
        <w:t>, 9</w:t>
      </w:r>
      <w:r>
        <w:rPr>
          <w:sz w:val="18"/>
          <w:szCs w:val="18"/>
        </w:rPr>
        <w:t>8</w:t>
      </w:r>
      <w:r w:rsidRPr="007D760E">
        <w:rPr>
          <w:sz w:val="18"/>
          <w:szCs w:val="18"/>
        </w:rPr>
        <w:t xml:space="preserve"> pages, PDF, 5</w:t>
      </w:r>
      <w:r>
        <w:rPr>
          <w:sz w:val="18"/>
          <w:szCs w:val="18"/>
        </w:rPr>
        <w:t>,5</w:t>
      </w:r>
      <w:r w:rsidRPr="007D760E">
        <w:rPr>
          <w:sz w:val="18"/>
          <w:szCs w:val="18"/>
        </w:rPr>
        <w:t xml:space="preserve"> MB, </w:t>
      </w:r>
      <w:hyperlink r:id="rId133" w:history="1">
        <w:r w:rsidRPr="005E2EDE">
          <w:rPr>
            <w:rStyle w:val="Hyperlink"/>
            <w:sz w:val="18"/>
            <w:szCs w:val="18"/>
          </w:rPr>
          <w:t>doi: 10.48755/dzsf.230005.01</w:t>
        </w:r>
      </w:hyperlink>
    </w:p>
    <w:p w:rsidR="005E2EDE" w:rsidRDefault="005E2EDE">
      <w:pPr>
        <w:spacing w:before="0" w:after="0" w:line="240" w:lineRule="auto"/>
        <w:rPr>
          <w:color w:val="1F497D" w:themeColor="text2"/>
          <w:sz w:val="22"/>
          <w:szCs w:val="22"/>
        </w:rPr>
      </w:pPr>
    </w:p>
    <w:p w:rsidR="00834935" w:rsidRPr="00020165" w:rsidRDefault="00E948DF" w:rsidP="00691703">
      <w:pPr>
        <w:pStyle w:val="Impressum"/>
        <w:rPr>
          <w:color w:val="1F497D" w:themeColor="text2"/>
          <w:sz w:val="22"/>
          <w:szCs w:val="22"/>
        </w:rPr>
      </w:pPr>
      <w:bookmarkStart w:id="1" w:name="_GoBack"/>
      <w:bookmarkEnd w:id="1"/>
      <w:r>
        <w:rPr>
          <w:color w:val="1F497D" w:themeColor="text2"/>
          <w:sz w:val="22"/>
          <w:szCs w:val="22"/>
        </w:rPr>
        <w:lastRenderedPageBreak/>
        <w:t xml:space="preserve">Free </w:t>
      </w:r>
      <w:r w:rsidR="00CB2B5C">
        <w:rPr>
          <w:color w:val="1F497D" w:themeColor="text2"/>
          <w:sz w:val="22"/>
          <w:szCs w:val="22"/>
        </w:rPr>
        <w:t>access</w:t>
      </w:r>
      <w:r>
        <w:rPr>
          <w:color w:val="1F497D" w:themeColor="text2"/>
          <w:sz w:val="22"/>
          <w:szCs w:val="22"/>
        </w:rPr>
        <w:t xml:space="preserve"> under</w:t>
      </w:r>
      <w:r w:rsidR="00834935" w:rsidRPr="00020165">
        <w:rPr>
          <w:color w:val="1F497D" w:themeColor="text2"/>
          <w:sz w:val="22"/>
          <w:szCs w:val="22"/>
        </w:rPr>
        <w:t>:</w:t>
      </w:r>
    </w:p>
    <w:p w:rsidR="00E0047B" w:rsidRPr="00E0047B" w:rsidRDefault="00E0047B" w:rsidP="00E0047B">
      <w:pPr>
        <w:pStyle w:val="Impressum"/>
        <w:spacing w:before="0" w:after="0" w:line="220" w:lineRule="exact"/>
        <w:rPr>
          <w:sz w:val="18"/>
          <w:szCs w:val="18"/>
        </w:rPr>
      </w:pPr>
    </w:p>
    <w:p w:rsidR="00277EAA" w:rsidRPr="007D760E" w:rsidRDefault="00A37A0A" w:rsidP="00E0047B">
      <w:pPr>
        <w:pStyle w:val="Impressum"/>
        <w:spacing w:before="0" w:after="0" w:line="220" w:lineRule="exact"/>
        <w:rPr>
          <w:rStyle w:val="Hyperlink"/>
          <w:b/>
          <w:sz w:val="18"/>
          <w:szCs w:val="18"/>
        </w:rPr>
      </w:pPr>
      <w:hyperlink r:id="rId134" w:history="1">
        <w:r w:rsidR="00654125" w:rsidRPr="00654125">
          <w:rPr>
            <w:rStyle w:val="Hyperlink"/>
            <w:b/>
            <w:sz w:val="18"/>
            <w:szCs w:val="18"/>
          </w:rPr>
          <w:t>https://www.dzsf.bund.de/DZSF/DE/Forschungsergebnisse/Forschungsberichte/forschungsberichte_inhalt.html</w:t>
        </w:r>
      </w:hyperlink>
    </w:p>
    <w:p w:rsidR="00104811" w:rsidRPr="00CF20BD" w:rsidRDefault="00104811" w:rsidP="00CF20BD">
      <w:pPr>
        <w:pStyle w:val="Impressum"/>
        <w:rPr>
          <w:sz w:val="22"/>
          <w:szCs w:val="22"/>
        </w:rPr>
      </w:pPr>
    </w:p>
    <w:p w:rsidR="00272C19" w:rsidRPr="00654125" w:rsidRDefault="00213DBA" w:rsidP="00104811">
      <w:pPr>
        <w:spacing w:before="0" w:after="0" w:line="240" w:lineRule="auto"/>
        <w:rPr>
          <w:color w:val="1F497D" w:themeColor="text2"/>
          <w:sz w:val="22"/>
          <w:szCs w:val="22"/>
        </w:rPr>
      </w:pPr>
      <w:r w:rsidRPr="00654125">
        <w:rPr>
          <w:color w:val="1F497D" w:themeColor="text2"/>
          <w:sz w:val="22"/>
          <w:szCs w:val="22"/>
        </w:rPr>
        <w:t>C</w:t>
      </w:r>
      <w:r w:rsidR="00047E1C" w:rsidRPr="00654125">
        <w:rPr>
          <w:color w:val="1F497D" w:themeColor="text2"/>
          <w:sz w:val="22"/>
          <w:szCs w:val="22"/>
        </w:rPr>
        <w:t>onta</w:t>
      </w:r>
      <w:r w:rsidRPr="00654125">
        <w:rPr>
          <w:color w:val="1F497D" w:themeColor="text2"/>
          <w:sz w:val="22"/>
          <w:szCs w:val="22"/>
        </w:rPr>
        <w:t>c</w:t>
      </w:r>
      <w:r w:rsidR="00047E1C" w:rsidRPr="00654125">
        <w:rPr>
          <w:color w:val="1F497D" w:themeColor="text2"/>
          <w:sz w:val="22"/>
          <w:szCs w:val="22"/>
        </w:rPr>
        <w:t>t</w:t>
      </w:r>
      <w:r w:rsidRPr="00654125">
        <w:rPr>
          <w:color w:val="1F497D" w:themeColor="text2"/>
          <w:sz w:val="22"/>
          <w:szCs w:val="22"/>
        </w:rPr>
        <w:t>:</w:t>
      </w:r>
    </w:p>
    <w:p w:rsidR="00272C19" w:rsidRPr="005247CE" w:rsidRDefault="00272C19" w:rsidP="00272C19">
      <w:pPr>
        <w:spacing w:before="120" w:line="210" w:lineRule="exact"/>
        <w:rPr>
          <w:color w:val="0070C0"/>
          <w:sz w:val="22"/>
          <w:szCs w:val="22"/>
        </w:rPr>
      </w:pPr>
    </w:p>
    <w:p w:rsidR="00272C19" w:rsidRPr="007D760E" w:rsidRDefault="00272C19" w:rsidP="00272C19">
      <w:pPr>
        <w:keepNext/>
        <w:spacing w:before="0" w:after="0" w:line="220" w:lineRule="exact"/>
        <w:outlineLvl w:val="0"/>
        <w:rPr>
          <w:sz w:val="18"/>
          <w:szCs w:val="18"/>
        </w:rPr>
      </w:pPr>
      <w:r w:rsidRPr="007D760E">
        <w:rPr>
          <w:sz w:val="18"/>
          <w:szCs w:val="18"/>
        </w:rPr>
        <w:t>Deutsches Zentrum für Schienenverkehrsforschung</w:t>
      </w:r>
    </w:p>
    <w:p w:rsidR="00272C19" w:rsidRPr="007D760E" w:rsidRDefault="00272C19" w:rsidP="00272C19">
      <w:pPr>
        <w:keepNext/>
        <w:spacing w:before="0" w:after="0" w:line="220" w:lineRule="exact"/>
        <w:outlineLvl w:val="0"/>
        <w:rPr>
          <w:sz w:val="18"/>
          <w:szCs w:val="18"/>
        </w:rPr>
      </w:pPr>
      <w:r w:rsidRPr="007D760E">
        <w:rPr>
          <w:sz w:val="18"/>
          <w:szCs w:val="18"/>
        </w:rPr>
        <w:t>beim Eisenbahn-Bundesamt</w:t>
      </w:r>
    </w:p>
    <w:p w:rsidR="00272C19" w:rsidRPr="007D760E" w:rsidRDefault="00272C19" w:rsidP="00272C19">
      <w:pPr>
        <w:keepNext/>
        <w:spacing w:before="0" w:after="0" w:line="220" w:lineRule="exact"/>
        <w:outlineLvl w:val="0"/>
        <w:rPr>
          <w:sz w:val="18"/>
          <w:szCs w:val="18"/>
        </w:rPr>
      </w:pPr>
      <w:r w:rsidRPr="007D760E">
        <w:rPr>
          <w:sz w:val="18"/>
          <w:szCs w:val="18"/>
        </w:rPr>
        <w:t>August-Bebel-Straße 10</w:t>
      </w:r>
    </w:p>
    <w:p w:rsidR="00272C19" w:rsidRPr="007D760E" w:rsidRDefault="00272C19" w:rsidP="00272C19">
      <w:pPr>
        <w:keepNext/>
        <w:spacing w:before="0" w:after="0" w:line="220" w:lineRule="exact"/>
        <w:outlineLvl w:val="0"/>
        <w:rPr>
          <w:sz w:val="18"/>
          <w:szCs w:val="18"/>
        </w:rPr>
      </w:pPr>
      <w:r w:rsidRPr="007D760E">
        <w:rPr>
          <w:sz w:val="18"/>
          <w:szCs w:val="18"/>
        </w:rPr>
        <w:t>D-01219 Dresden</w:t>
      </w:r>
    </w:p>
    <w:p w:rsidR="00272C19" w:rsidRPr="007D760E" w:rsidRDefault="00213DBA" w:rsidP="00272C19">
      <w:pPr>
        <w:keepNext/>
        <w:spacing w:before="0" w:after="0" w:line="220" w:lineRule="exact"/>
        <w:outlineLvl w:val="0"/>
        <w:rPr>
          <w:sz w:val="18"/>
          <w:szCs w:val="18"/>
        </w:rPr>
      </w:pPr>
      <w:r w:rsidRPr="007D760E">
        <w:rPr>
          <w:sz w:val="18"/>
          <w:szCs w:val="18"/>
        </w:rPr>
        <w:t>Fon</w:t>
      </w:r>
      <w:r w:rsidR="00272C19" w:rsidRPr="007D760E">
        <w:rPr>
          <w:sz w:val="18"/>
          <w:szCs w:val="18"/>
        </w:rPr>
        <w:t>: +49 351 47931 199</w:t>
      </w:r>
    </w:p>
    <w:p w:rsidR="00272C19" w:rsidRPr="007D760E" w:rsidRDefault="00272C19" w:rsidP="00272C19">
      <w:pPr>
        <w:keepNext/>
        <w:spacing w:before="0" w:after="0" w:line="220" w:lineRule="exact"/>
        <w:outlineLvl w:val="0"/>
        <w:rPr>
          <w:sz w:val="18"/>
          <w:szCs w:val="18"/>
        </w:rPr>
      </w:pPr>
      <w:r w:rsidRPr="007D760E">
        <w:rPr>
          <w:sz w:val="18"/>
          <w:szCs w:val="18"/>
        </w:rPr>
        <w:t xml:space="preserve">E-Mail: </w:t>
      </w:r>
      <w:hyperlink r:id="rId135" w:history="1">
        <w:r w:rsidRPr="007D760E">
          <w:rPr>
            <w:color w:val="0000FF" w:themeColor="hyperlink"/>
            <w:sz w:val="18"/>
            <w:szCs w:val="18"/>
            <w:u w:val="single"/>
          </w:rPr>
          <w:t>forschung@dzsf.bund.de</w:t>
        </w:r>
      </w:hyperlink>
    </w:p>
    <w:p w:rsidR="00272C19" w:rsidRDefault="00272C19" w:rsidP="00272C19">
      <w:pPr>
        <w:keepNext/>
        <w:spacing w:before="0" w:after="0" w:line="220" w:lineRule="exact"/>
        <w:outlineLvl w:val="0"/>
        <w:rPr>
          <w:sz w:val="18"/>
          <w:szCs w:val="18"/>
        </w:rPr>
      </w:pPr>
      <w:r w:rsidRPr="007D760E">
        <w:rPr>
          <w:sz w:val="18"/>
          <w:szCs w:val="18"/>
        </w:rPr>
        <w:t xml:space="preserve">Web: </w:t>
      </w:r>
      <w:hyperlink r:id="rId136" w:history="1">
        <w:r w:rsidR="005E2EDE" w:rsidRPr="00004409">
          <w:rPr>
            <w:rStyle w:val="Hyperlink"/>
            <w:sz w:val="18"/>
            <w:szCs w:val="18"/>
          </w:rPr>
          <w:t>www.dzsf.bund.de</w:t>
        </w:r>
      </w:hyperlink>
    </w:p>
    <w:p w:rsidR="005E2EDE" w:rsidRDefault="005E2EDE" w:rsidP="005E2EDE">
      <w:r>
        <w:rPr>
          <w:noProof/>
        </w:rPr>
        <w:drawing>
          <wp:anchor distT="0" distB="0" distL="114300" distR="114300" simplePos="0" relativeHeight="251664384" behindDoc="0" locked="0" layoutInCell="1" allowOverlap="1">
            <wp:simplePos x="0" y="0"/>
            <wp:positionH relativeFrom="column">
              <wp:posOffset>3506470</wp:posOffset>
            </wp:positionH>
            <wp:positionV relativeFrom="paragraph">
              <wp:posOffset>996315</wp:posOffset>
            </wp:positionV>
            <wp:extent cx="1800000" cy="1800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Startseite_EN.pn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sectPr w:rsidR="005E2EDE" w:rsidSect="00020165">
      <w:headerReference w:type="default" r:id="rId138"/>
      <w:type w:val="continuous"/>
      <w:pgSz w:w="11906" w:h="16838" w:code="9"/>
      <w:pgMar w:top="1985" w:right="1418" w:bottom="1134" w:left="1588" w:header="720" w:footer="720" w:gutter="0"/>
      <w:pgNumType w:start="4"/>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0A" w:rsidRDefault="00A37A0A">
      <w:pPr>
        <w:spacing w:before="0" w:line="240" w:lineRule="auto"/>
      </w:pPr>
      <w:r>
        <w:separator/>
      </w:r>
    </w:p>
    <w:p w:rsidR="00A37A0A" w:rsidRDefault="00A37A0A"/>
  </w:endnote>
  <w:endnote w:type="continuationSeparator" w:id="0">
    <w:p w:rsidR="00A37A0A" w:rsidRDefault="00A37A0A">
      <w:pPr>
        <w:spacing w:before="0" w:line="240" w:lineRule="auto"/>
      </w:pPr>
      <w:r>
        <w:continuationSeparator/>
      </w:r>
    </w:p>
    <w:p w:rsidR="00A37A0A" w:rsidRDefault="00A3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Tahoma">
    <w:panose1 w:val="020B0604030504040204"/>
    <w:charset w:val="00"/>
    <w:family w:val="swiss"/>
    <w:pitch w:val="variable"/>
    <w:sig w:usb0="E1002EFF" w:usb1="C000605B" w:usb2="00000029" w:usb3="00000000" w:csb0="0001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0A" w:rsidRDefault="00A37A0A">
      <w:pPr>
        <w:spacing w:before="0" w:line="240" w:lineRule="auto"/>
      </w:pPr>
      <w:r>
        <w:separator/>
      </w:r>
    </w:p>
  </w:footnote>
  <w:footnote w:type="continuationSeparator" w:id="0">
    <w:p w:rsidR="00A37A0A" w:rsidRDefault="00A37A0A">
      <w:pPr>
        <w:spacing w:before="0" w:line="240" w:lineRule="auto"/>
      </w:pPr>
      <w:r>
        <w:continuationSeparator/>
      </w:r>
    </w:p>
    <w:p w:rsidR="00A37A0A" w:rsidRDefault="00A37A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71161"/>
      <w:docPartObj>
        <w:docPartGallery w:val="Page Numbers (Top of Page)"/>
        <w:docPartUnique/>
      </w:docPartObj>
    </w:sdtPr>
    <w:sdtContent>
      <w:p w:rsidR="00A37A0A" w:rsidRDefault="00A37A0A" w:rsidP="00D623D6">
        <w:pPr>
          <w:pStyle w:val="Kopfzeile"/>
        </w:pPr>
        <w:r>
          <w:fldChar w:fldCharType="begin"/>
        </w:r>
        <w:r>
          <w:instrText xml:space="preserve"> STYLEREF  "Überschrift 1"  \* MERGEFORMAT </w:instrText>
        </w:r>
        <w:r>
          <w:rPr>
            <w:noProof/>
          </w:rPr>
          <w:fldChar w:fldCharType="end"/>
        </w:r>
        <w:r>
          <w:ptab w:relativeTo="margin" w:alignment="right" w:leader="none"/>
        </w:r>
        <w:r>
          <w:fldChar w:fldCharType="begin"/>
        </w:r>
        <w:r>
          <w:instrText xml:space="preserve"> PAGE  \* MERGEFORMAT </w:instrText>
        </w:r>
        <w:r>
          <w:fldChar w:fldCharType="separate"/>
        </w:r>
        <w:r>
          <w:rPr>
            <w:noProof/>
          </w:rPr>
          <w:t>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0A" w:rsidRDefault="00A37A0A" w:rsidP="00D623D6">
    <w:pPr>
      <w:pStyle w:val="Kopfzeileleer"/>
    </w:pPr>
    <w:r>
      <w:rPr>
        <w:noProof/>
      </w:rPr>
      <w:drawing>
        <wp:anchor distT="0" distB="0" distL="114300" distR="114300" simplePos="0" relativeHeight="251661312" behindDoc="0" locked="0" layoutInCell="1" allowOverlap="1" wp14:anchorId="6AD6DADD" wp14:editId="4F974F96">
          <wp:simplePos x="0" y="0"/>
          <wp:positionH relativeFrom="column">
            <wp:posOffset>-1005205</wp:posOffset>
          </wp:positionH>
          <wp:positionV relativeFrom="page">
            <wp:posOffset>289189</wp:posOffset>
          </wp:positionV>
          <wp:extent cx="3254400" cy="1908000"/>
          <wp:effectExtent l="0" t="0" r="317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WMarken - englisch ohne Rand.jpg"/>
                  <pic:cNvPicPr/>
                </pic:nvPicPr>
                <pic:blipFill>
                  <a:blip r:embed="rId1">
                    <a:extLst>
                      <a:ext uri="{28A0092B-C50C-407E-A947-70E740481C1C}">
                        <a14:useLocalDpi xmlns:a14="http://schemas.microsoft.com/office/drawing/2010/main" val="0"/>
                      </a:ext>
                    </a:extLst>
                  </a:blip>
                  <a:stretch>
                    <a:fillRect/>
                  </a:stretch>
                </pic:blipFill>
                <pic:spPr>
                  <a:xfrm>
                    <a:off x="0" y="0"/>
                    <a:ext cx="3254400" cy="190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B42C5D7" wp14:editId="0BACAA24">
          <wp:simplePos x="0" y="0"/>
          <wp:positionH relativeFrom="page">
            <wp:posOffset>-12065</wp:posOffset>
          </wp:positionH>
          <wp:positionV relativeFrom="paragraph">
            <wp:posOffset>-447675</wp:posOffset>
          </wp:positionV>
          <wp:extent cx="7559675" cy="1069149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schungsbericht-EBA_Deckblatt_v3g.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76891"/>
      <w:docPartObj>
        <w:docPartGallery w:val="Page Numbers (Top of Page)"/>
        <w:docPartUnique/>
      </w:docPartObj>
    </w:sdtPr>
    <w:sdtContent>
      <w:p w:rsidR="00A37A0A" w:rsidRDefault="00A37A0A" w:rsidP="00D6549F">
        <w:pPr>
          <w:pStyle w:val="Kopfzeile"/>
          <w:pBdr>
            <w:bottom w:val="none" w:sz="0" w:space="0" w:color="auto"/>
          </w:pBdr>
        </w:pPr>
        <w:r>
          <w:rPr>
            <w:noProof/>
            <w:color w:val="1F497D" w:themeColor="text2"/>
            <w:sz w:val="18"/>
            <w:szCs w:val="18"/>
          </w:rPr>
          <w:drawing>
            <wp:anchor distT="0" distB="0" distL="114300" distR="114300" simplePos="0" relativeHeight="251663360" behindDoc="1" locked="1" layoutInCell="1" allowOverlap="1" wp14:anchorId="0C28C63D" wp14:editId="1349D945">
              <wp:simplePos x="0" y="0"/>
              <wp:positionH relativeFrom="page">
                <wp:posOffset>-3409315</wp:posOffset>
              </wp:positionH>
              <wp:positionV relativeFrom="paragraph">
                <wp:posOffset>-2235835</wp:posOffset>
              </wp:positionV>
              <wp:extent cx="6134400" cy="3103200"/>
              <wp:effectExtent l="0" t="533400" r="95250" b="516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fik - geschwungene Schienen.png"/>
                      <pic:cNvPicPr/>
                    </pic:nvPicPr>
                    <pic:blipFill>
                      <a:blip r:embed="rId1">
                        <a:extLst>
                          <a:ext uri="{28A0092B-C50C-407E-A947-70E740481C1C}">
                            <a14:useLocalDpi xmlns:a14="http://schemas.microsoft.com/office/drawing/2010/main" val="0"/>
                          </a:ext>
                        </a:extLst>
                      </a:blip>
                      <a:stretch>
                        <a:fillRect/>
                      </a:stretch>
                    </pic:blipFill>
                    <pic:spPr>
                      <a:xfrm rot="20990380">
                        <a:off x="0" y="0"/>
                        <a:ext cx="6134400" cy="3103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STYLEREF  "Überschrift 1"  \* MERGEFORMAT </w:instrTex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49F398B"/>
    <w:multiLevelType w:val="hybridMultilevel"/>
    <w:tmpl w:val="55B8E6DE"/>
    <w:lvl w:ilvl="0" w:tplc="6654FCD8">
      <w:start w:val="1"/>
      <w:numFmt w:val="decimal"/>
      <w:lvlText w:val="%1. "/>
      <w:lvlJc w:val="left"/>
      <w:pPr>
        <w:ind w:left="360" w:hanging="360"/>
      </w:pPr>
      <w:rPr>
        <w:rFonts w:hint="default"/>
      </w:rPr>
    </w:lvl>
    <w:lvl w:ilvl="1" w:tplc="5CEA05B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E604D0A"/>
    <w:multiLevelType w:val="multilevel"/>
    <w:tmpl w:val="B26C74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74243D"/>
    <w:multiLevelType w:val="hybridMultilevel"/>
    <w:tmpl w:val="839C9460"/>
    <w:lvl w:ilvl="0" w:tplc="E94CBA5C">
      <w:start w:val="1"/>
      <w:numFmt w:val="decimal"/>
      <w:lvlText w:val="%1. "/>
      <w:lvlJc w:val="left"/>
      <w:pPr>
        <w:ind w:left="717" w:hanging="360"/>
      </w:pPr>
      <w:rPr>
        <w:rFonts w:hint="default"/>
      </w:rPr>
    </w:lvl>
    <w:lvl w:ilvl="1" w:tplc="79E4A478">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8"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8B753D"/>
    <w:multiLevelType w:val="multilevel"/>
    <w:tmpl w:val="0A6E8C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5D7E6EAA"/>
    <w:multiLevelType w:val="hybridMultilevel"/>
    <w:tmpl w:val="853E1ED0"/>
    <w:lvl w:ilvl="0" w:tplc="5F7EC0B2">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5870C9"/>
    <w:multiLevelType w:val="multilevel"/>
    <w:tmpl w:val="DA5C95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881FBB"/>
    <w:multiLevelType w:val="hybridMultilevel"/>
    <w:tmpl w:val="A454B8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71954449"/>
    <w:multiLevelType w:val="hybridMultilevel"/>
    <w:tmpl w:val="8E7226A4"/>
    <w:lvl w:ilvl="0" w:tplc="0F1AD150">
      <w:numFmt w:val="bullet"/>
      <w:lvlText w:val=""/>
      <w:lvlJc w:val="left"/>
      <w:pPr>
        <w:ind w:left="720" w:hanging="360"/>
      </w:pPr>
      <w:rPr>
        <w:rFonts w:ascii="Wingdings" w:eastAsia="Times New Roman" w:hAnsi="Wingdings" w:cs="Times New Roman"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001A12"/>
    <w:multiLevelType w:val="multilevel"/>
    <w:tmpl w:val="BF3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7"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8" w15:restartNumberingAfterBreak="0">
    <w:nsid w:val="7C232C11"/>
    <w:multiLevelType w:val="hybridMultilevel"/>
    <w:tmpl w:val="954041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D8A6FE6"/>
    <w:multiLevelType w:val="multilevel"/>
    <w:tmpl w:val="62F83F2C"/>
    <w:lvl w:ilvl="0">
      <w:start w:val="1"/>
      <w:numFmt w:val="decimal"/>
      <w:lvlText w:val="%1"/>
      <w:lvlJc w:val="left"/>
      <w:pPr>
        <w:tabs>
          <w:tab w:val="num" w:pos="680"/>
        </w:tabs>
        <w:ind w:left="680" w:hanging="680"/>
      </w:pPr>
    </w:lvl>
    <w:lvl w:ilvl="1">
      <w:start w:val="1"/>
      <w:numFmt w:val="decimal"/>
      <w:lvlText w:val="%1.%2"/>
      <w:lvlJc w:val="left"/>
      <w:pPr>
        <w:tabs>
          <w:tab w:val="num" w:pos="4082"/>
        </w:tabs>
        <w:ind w:left="4082"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17"/>
        </w:tabs>
        <w:ind w:left="6817"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num w:numId="1">
    <w:abstractNumId w:val="39"/>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36"/>
  </w:num>
  <w:num w:numId="14">
    <w:abstractNumId w:val="22"/>
  </w:num>
  <w:num w:numId="15">
    <w:abstractNumId w:val="15"/>
  </w:num>
  <w:num w:numId="16">
    <w:abstractNumId w:val="18"/>
  </w:num>
  <w:num w:numId="17">
    <w:abstractNumId w:val="13"/>
  </w:num>
  <w:num w:numId="18">
    <w:abstractNumId w:val="31"/>
  </w:num>
  <w:num w:numId="19">
    <w:abstractNumId w:val="29"/>
  </w:num>
  <w:num w:numId="20">
    <w:abstractNumId w:val="14"/>
  </w:num>
  <w:num w:numId="21">
    <w:abstractNumId w:val="11"/>
  </w:num>
  <w:num w:numId="22">
    <w:abstractNumId w:val="25"/>
  </w:num>
  <w:num w:numId="23">
    <w:abstractNumId w:val="33"/>
  </w:num>
  <w:num w:numId="24">
    <w:abstractNumId w:val="32"/>
  </w:num>
  <w:num w:numId="25">
    <w:abstractNumId w:val="19"/>
  </w:num>
  <w:num w:numId="26">
    <w:abstractNumId w:val="21"/>
  </w:num>
  <w:num w:numId="27">
    <w:abstractNumId w:val="10"/>
  </w:num>
  <w:num w:numId="28">
    <w:abstractNumId w:val="20"/>
  </w:num>
  <w:num w:numId="29">
    <w:abstractNumId w:val="26"/>
  </w:num>
  <w:num w:numId="30">
    <w:abstractNumId w:val="23"/>
  </w:num>
  <w:num w:numId="31">
    <w:abstractNumId w:val="30"/>
  </w:num>
  <w:num w:numId="32">
    <w:abstractNumId w:val="34"/>
  </w:num>
  <w:num w:numId="33">
    <w:abstractNumId w:val="35"/>
  </w:num>
  <w:num w:numId="34">
    <w:abstractNumId w:val="12"/>
  </w:num>
  <w:num w:numId="35">
    <w:abstractNumId w:val="28"/>
  </w:num>
  <w:num w:numId="36">
    <w:abstractNumId w:val="16"/>
  </w:num>
  <w:num w:numId="37">
    <w:abstractNumId w:val="24"/>
  </w:num>
  <w:num w:numId="38">
    <w:abstractNumId w:val="27"/>
  </w:num>
  <w:num w:numId="39">
    <w:abstractNumId w:val="17"/>
  </w:num>
  <w:num w:numId="40">
    <w:abstractNumId w:val="28"/>
  </w:num>
  <w:num w:numId="41">
    <w:abstractNumId w:val="28"/>
  </w:num>
  <w:num w:numId="4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03"/>
    <w:rsid w:val="000006AA"/>
    <w:rsid w:val="00001393"/>
    <w:rsid w:val="000043B8"/>
    <w:rsid w:val="00006338"/>
    <w:rsid w:val="00006A81"/>
    <w:rsid w:val="00010783"/>
    <w:rsid w:val="00013BF9"/>
    <w:rsid w:val="000141AD"/>
    <w:rsid w:val="00017DF9"/>
    <w:rsid w:val="00020165"/>
    <w:rsid w:val="00021761"/>
    <w:rsid w:val="00023484"/>
    <w:rsid w:val="00024B3E"/>
    <w:rsid w:val="00030F4A"/>
    <w:rsid w:val="0003242D"/>
    <w:rsid w:val="00033AE0"/>
    <w:rsid w:val="000345F2"/>
    <w:rsid w:val="00042E1B"/>
    <w:rsid w:val="00044995"/>
    <w:rsid w:val="00046CA7"/>
    <w:rsid w:val="00047E1C"/>
    <w:rsid w:val="00050450"/>
    <w:rsid w:val="0005302E"/>
    <w:rsid w:val="00054818"/>
    <w:rsid w:val="00055B4A"/>
    <w:rsid w:val="00064A90"/>
    <w:rsid w:val="00064ACF"/>
    <w:rsid w:val="00066F3C"/>
    <w:rsid w:val="000740E2"/>
    <w:rsid w:val="00080B9A"/>
    <w:rsid w:val="0009021E"/>
    <w:rsid w:val="000941C2"/>
    <w:rsid w:val="00094EF6"/>
    <w:rsid w:val="00095119"/>
    <w:rsid w:val="000965AA"/>
    <w:rsid w:val="00097B2B"/>
    <w:rsid w:val="000B2672"/>
    <w:rsid w:val="000B34AB"/>
    <w:rsid w:val="000C3DC2"/>
    <w:rsid w:val="000C3EFC"/>
    <w:rsid w:val="000C4046"/>
    <w:rsid w:val="000D5EAB"/>
    <w:rsid w:val="000D6CF9"/>
    <w:rsid w:val="000E02D0"/>
    <w:rsid w:val="000E03EC"/>
    <w:rsid w:val="000E0A6C"/>
    <w:rsid w:val="000F3DFD"/>
    <w:rsid w:val="000F737E"/>
    <w:rsid w:val="001033E9"/>
    <w:rsid w:val="00104811"/>
    <w:rsid w:val="00105212"/>
    <w:rsid w:val="00105F06"/>
    <w:rsid w:val="00110D54"/>
    <w:rsid w:val="00111AC6"/>
    <w:rsid w:val="00114B44"/>
    <w:rsid w:val="0011539D"/>
    <w:rsid w:val="00115CD3"/>
    <w:rsid w:val="00116AFF"/>
    <w:rsid w:val="00122908"/>
    <w:rsid w:val="00123431"/>
    <w:rsid w:val="001273FE"/>
    <w:rsid w:val="001278B3"/>
    <w:rsid w:val="00127DF0"/>
    <w:rsid w:val="00130FBA"/>
    <w:rsid w:val="001312BA"/>
    <w:rsid w:val="00132FB9"/>
    <w:rsid w:val="00141251"/>
    <w:rsid w:val="0014160A"/>
    <w:rsid w:val="001419F5"/>
    <w:rsid w:val="001513BB"/>
    <w:rsid w:val="001576AB"/>
    <w:rsid w:val="00160991"/>
    <w:rsid w:val="00161E59"/>
    <w:rsid w:val="001751EE"/>
    <w:rsid w:val="00176279"/>
    <w:rsid w:val="00182723"/>
    <w:rsid w:val="00186CAB"/>
    <w:rsid w:val="00191596"/>
    <w:rsid w:val="001928DC"/>
    <w:rsid w:val="00192B11"/>
    <w:rsid w:val="00192BD5"/>
    <w:rsid w:val="00193BF1"/>
    <w:rsid w:val="0019423B"/>
    <w:rsid w:val="0019585B"/>
    <w:rsid w:val="0019689D"/>
    <w:rsid w:val="001A288B"/>
    <w:rsid w:val="001A5575"/>
    <w:rsid w:val="001B3BA3"/>
    <w:rsid w:val="001B3CE5"/>
    <w:rsid w:val="001C1849"/>
    <w:rsid w:val="001C3BB9"/>
    <w:rsid w:val="001C7426"/>
    <w:rsid w:val="001C77FA"/>
    <w:rsid w:val="001D069E"/>
    <w:rsid w:val="001D58BB"/>
    <w:rsid w:val="001D62DB"/>
    <w:rsid w:val="001D7C66"/>
    <w:rsid w:val="001E2680"/>
    <w:rsid w:val="001F4CBD"/>
    <w:rsid w:val="001F7E94"/>
    <w:rsid w:val="0020049A"/>
    <w:rsid w:val="002009A8"/>
    <w:rsid w:val="00204DAE"/>
    <w:rsid w:val="0020649F"/>
    <w:rsid w:val="00206EB8"/>
    <w:rsid w:val="00210CC2"/>
    <w:rsid w:val="00213DBA"/>
    <w:rsid w:val="0022168D"/>
    <w:rsid w:val="00225B9E"/>
    <w:rsid w:val="00230BF8"/>
    <w:rsid w:val="00235592"/>
    <w:rsid w:val="00243C63"/>
    <w:rsid w:val="00244051"/>
    <w:rsid w:val="00244C7A"/>
    <w:rsid w:val="0024562A"/>
    <w:rsid w:val="00247301"/>
    <w:rsid w:val="00251255"/>
    <w:rsid w:val="00253818"/>
    <w:rsid w:val="00254D33"/>
    <w:rsid w:val="00271092"/>
    <w:rsid w:val="00272C19"/>
    <w:rsid w:val="00274B6F"/>
    <w:rsid w:val="00277EAA"/>
    <w:rsid w:val="0028140F"/>
    <w:rsid w:val="002849F4"/>
    <w:rsid w:val="00284FA6"/>
    <w:rsid w:val="0028681B"/>
    <w:rsid w:val="00293439"/>
    <w:rsid w:val="0029592F"/>
    <w:rsid w:val="00297923"/>
    <w:rsid w:val="002A2D68"/>
    <w:rsid w:val="002A44C8"/>
    <w:rsid w:val="002A4EB1"/>
    <w:rsid w:val="002A6F46"/>
    <w:rsid w:val="002B39BD"/>
    <w:rsid w:val="002B3EB8"/>
    <w:rsid w:val="002B5770"/>
    <w:rsid w:val="002C0CA5"/>
    <w:rsid w:val="002C3057"/>
    <w:rsid w:val="002D2F72"/>
    <w:rsid w:val="002E2E8A"/>
    <w:rsid w:val="002E6307"/>
    <w:rsid w:val="002E71F1"/>
    <w:rsid w:val="002F4D8D"/>
    <w:rsid w:val="002F55F8"/>
    <w:rsid w:val="002F634C"/>
    <w:rsid w:val="003015D9"/>
    <w:rsid w:val="003027DA"/>
    <w:rsid w:val="003029ED"/>
    <w:rsid w:val="003066CB"/>
    <w:rsid w:val="0031144A"/>
    <w:rsid w:val="003166AA"/>
    <w:rsid w:val="00316E29"/>
    <w:rsid w:val="00326E31"/>
    <w:rsid w:val="003271B1"/>
    <w:rsid w:val="0033074E"/>
    <w:rsid w:val="00331AFD"/>
    <w:rsid w:val="003333C4"/>
    <w:rsid w:val="00340045"/>
    <w:rsid w:val="00340216"/>
    <w:rsid w:val="00343085"/>
    <w:rsid w:val="0034398F"/>
    <w:rsid w:val="003510BD"/>
    <w:rsid w:val="00351512"/>
    <w:rsid w:val="00355193"/>
    <w:rsid w:val="003626D0"/>
    <w:rsid w:val="00365746"/>
    <w:rsid w:val="0036643B"/>
    <w:rsid w:val="0036667C"/>
    <w:rsid w:val="00376886"/>
    <w:rsid w:val="00376961"/>
    <w:rsid w:val="00376DCD"/>
    <w:rsid w:val="00385CFC"/>
    <w:rsid w:val="00386170"/>
    <w:rsid w:val="00387EB5"/>
    <w:rsid w:val="00390ACC"/>
    <w:rsid w:val="00393A9C"/>
    <w:rsid w:val="0039651C"/>
    <w:rsid w:val="00396F87"/>
    <w:rsid w:val="00397BF4"/>
    <w:rsid w:val="003A4D78"/>
    <w:rsid w:val="003B52CD"/>
    <w:rsid w:val="003B588F"/>
    <w:rsid w:val="003B5CB8"/>
    <w:rsid w:val="003C5CA8"/>
    <w:rsid w:val="003D0EAE"/>
    <w:rsid w:val="003D0FC8"/>
    <w:rsid w:val="003F1854"/>
    <w:rsid w:val="003F37CF"/>
    <w:rsid w:val="00401587"/>
    <w:rsid w:val="00404C66"/>
    <w:rsid w:val="0040797E"/>
    <w:rsid w:val="0041424C"/>
    <w:rsid w:val="00423288"/>
    <w:rsid w:val="0043166D"/>
    <w:rsid w:val="0043294F"/>
    <w:rsid w:val="00433B22"/>
    <w:rsid w:val="00437740"/>
    <w:rsid w:val="00440D21"/>
    <w:rsid w:val="0044156C"/>
    <w:rsid w:val="004457D7"/>
    <w:rsid w:val="00446796"/>
    <w:rsid w:val="00452985"/>
    <w:rsid w:val="0047214F"/>
    <w:rsid w:val="004763ED"/>
    <w:rsid w:val="00476A4F"/>
    <w:rsid w:val="00490F47"/>
    <w:rsid w:val="00494B80"/>
    <w:rsid w:val="00494E54"/>
    <w:rsid w:val="004B3952"/>
    <w:rsid w:val="004B6B0E"/>
    <w:rsid w:val="004B7754"/>
    <w:rsid w:val="004B7C67"/>
    <w:rsid w:val="004C449E"/>
    <w:rsid w:val="004D1E7B"/>
    <w:rsid w:val="004D5762"/>
    <w:rsid w:val="004E0BDA"/>
    <w:rsid w:val="004E2F94"/>
    <w:rsid w:val="004E3BD7"/>
    <w:rsid w:val="004F0353"/>
    <w:rsid w:val="004F1B06"/>
    <w:rsid w:val="004F4054"/>
    <w:rsid w:val="004F62F6"/>
    <w:rsid w:val="005068A9"/>
    <w:rsid w:val="00506971"/>
    <w:rsid w:val="00521605"/>
    <w:rsid w:val="005247CE"/>
    <w:rsid w:val="00530785"/>
    <w:rsid w:val="005328D9"/>
    <w:rsid w:val="00534FD7"/>
    <w:rsid w:val="005353AF"/>
    <w:rsid w:val="00536A63"/>
    <w:rsid w:val="00537FB9"/>
    <w:rsid w:val="00540D41"/>
    <w:rsid w:val="00541DA6"/>
    <w:rsid w:val="00557C78"/>
    <w:rsid w:val="00560A84"/>
    <w:rsid w:val="00565260"/>
    <w:rsid w:val="00570EC0"/>
    <w:rsid w:val="0057374D"/>
    <w:rsid w:val="00574FAB"/>
    <w:rsid w:val="00580B4B"/>
    <w:rsid w:val="00581553"/>
    <w:rsid w:val="00582AFB"/>
    <w:rsid w:val="00582F4E"/>
    <w:rsid w:val="00583AA1"/>
    <w:rsid w:val="005921A2"/>
    <w:rsid w:val="005A1CFF"/>
    <w:rsid w:val="005A302B"/>
    <w:rsid w:val="005A6AB9"/>
    <w:rsid w:val="005B003F"/>
    <w:rsid w:val="005B03D2"/>
    <w:rsid w:val="005B0CF7"/>
    <w:rsid w:val="005B16F6"/>
    <w:rsid w:val="005B207B"/>
    <w:rsid w:val="005B37A3"/>
    <w:rsid w:val="005B3E97"/>
    <w:rsid w:val="005C1EEA"/>
    <w:rsid w:val="005C39CD"/>
    <w:rsid w:val="005C63E3"/>
    <w:rsid w:val="005D21FD"/>
    <w:rsid w:val="005D26BD"/>
    <w:rsid w:val="005D5ABF"/>
    <w:rsid w:val="005D685B"/>
    <w:rsid w:val="005E2290"/>
    <w:rsid w:val="005E2EDE"/>
    <w:rsid w:val="005F1427"/>
    <w:rsid w:val="005F5D16"/>
    <w:rsid w:val="006019B0"/>
    <w:rsid w:val="00606FC8"/>
    <w:rsid w:val="00623389"/>
    <w:rsid w:val="00623CE4"/>
    <w:rsid w:val="006250A5"/>
    <w:rsid w:val="0064119F"/>
    <w:rsid w:val="00641E62"/>
    <w:rsid w:val="0064323F"/>
    <w:rsid w:val="00645477"/>
    <w:rsid w:val="00651092"/>
    <w:rsid w:val="00652D18"/>
    <w:rsid w:val="00654125"/>
    <w:rsid w:val="00663580"/>
    <w:rsid w:val="0066763B"/>
    <w:rsid w:val="00667E4B"/>
    <w:rsid w:val="006724B8"/>
    <w:rsid w:val="0067627E"/>
    <w:rsid w:val="00681F99"/>
    <w:rsid w:val="00683BB3"/>
    <w:rsid w:val="00690261"/>
    <w:rsid w:val="00691703"/>
    <w:rsid w:val="00692248"/>
    <w:rsid w:val="00693A97"/>
    <w:rsid w:val="00693CB8"/>
    <w:rsid w:val="00693EE4"/>
    <w:rsid w:val="006964D7"/>
    <w:rsid w:val="006967BD"/>
    <w:rsid w:val="006B7021"/>
    <w:rsid w:val="006C10D8"/>
    <w:rsid w:val="006C7197"/>
    <w:rsid w:val="006D45A1"/>
    <w:rsid w:val="006D74F5"/>
    <w:rsid w:val="006D7617"/>
    <w:rsid w:val="006E428D"/>
    <w:rsid w:val="006E569B"/>
    <w:rsid w:val="006E5A48"/>
    <w:rsid w:val="006E7126"/>
    <w:rsid w:val="006F3CC9"/>
    <w:rsid w:val="006F3D58"/>
    <w:rsid w:val="006F59C3"/>
    <w:rsid w:val="0070026A"/>
    <w:rsid w:val="00702AD3"/>
    <w:rsid w:val="00702C7C"/>
    <w:rsid w:val="00702F69"/>
    <w:rsid w:val="00707531"/>
    <w:rsid w:val="0071649A"/>
    <w:rsid w:val="00717D2B"/>
    <w:rsid w:val="00720176"/>
    <w:rsid w:val="00720F93"/>
    <w:rsid w:val="00724179"/>
    <w:rsid w:val="00724ECA"/>
    <w:rsid w:val="00725200"/>
    <w:rsid w:val="00726976"/>
    <w:rsid w:val="007330B8"/>
    <w:rsid w:val="0074059C"/>
    <w:rsid w:val="00743401"/>
    <w:rsid w:val="00744645"/>
    <w:rsid w:val="007508EB"/>
    <w:rsid w:val="007533B9"/>
    <w:rsid w:val="007566F8"/>
    <w:rsid w:val="00757659"/>
    <w:rsid w:val="00761867"/>
    <w:rsid w:val="007648E0"/>
    <w:rsid w:val="007672F4"/>
    <w:rsid w:val="0077044D"/>
    <w:rsid w:val="00777013"/>
    <w:rsid w:val="00782F55"/>
    <w:rsid w:val="00783F72"/>
    <w:rsid w:val="00784711"/>
    <w:rsid w:val="00785076"/>
    <w:rsid w:val="00790AC3"/>
    <w:rsid w:val="00792C20"/>
    <w:rsid w:val="0079537D"/>
    <w:rsid w:val="0079691A"/>
    <w:rsid w:val="007A060E"/>
    <w:rsid w:val="007A1428"/>
    <w:rsid w:val="007B0228"/>
    <w:rsid w:val="007B3327"/>
    <w:rsid w:val="007B3E89"/>
    <w:rsid w:val="007B43FB"/>
    <w:rsid w:val="007B6561"/>
    <w:rsid w:val="007B6914"/>
    <w:rsid w:val="007B6A3D"/>
    <w:rsid w:val="007C0820"/>
    <w:rsid w:val="007C4597"/>
    <w:rsid w:val="007C56B5"/>
    <w:rsid w:val="007C59AB"/>
    <w:rsid w:val="007C5B36"/>
    <w:rsid w:val="007D3976"/>
    <w:rsid w:val="007D760E"/>
    <w:rsid w:val="007E0A22"/>
    <w:rsid w:val="007E0BF6"/>
    <w:rsid w:val="007E2B41"/>
    <w:rsid w:val="007E44B6"/>
    <w:rsid w:val="007E5847"/>
    <w:rsid w:val="007E67EC"/>
    <w:rsid w:val="007F61A7"/>
    <w:rsid w:val="00800DFB"/>
    <w:rsid w:val="00805422"/>
    <w:rsid w:val="00805892"/>
    <w:rsid w:val="00821EFD"/>
    <w:rsid w:val="008229EA"/>
    <w:rsid w:val="0082441A"/>
    <w:rsid w:val="0082579F"/>
    <w:rsid w:val="008269D1"/>
    <w:rsid w:val="00826E07"/>
    <w:rsid w:val="00827F7D"/>
    <w:rsid w:val="00833560"/>
    <w:rsid w:val="008341CA"/>
    <w:rsid w:val="00834935"/>
    <w:rsid w:val="008417D7"/>
    <w:rsid w:val="00843397"/>
    <w:rsid w:val="008437FA"/>
    <w:rsid w:val="00846638"/>
    <w:rsid w:val="00851F38"/>
    <w:rsid w:val="008523DA"/>
    <w:rsid w:val="0085295F"/>
    <w:rsid w:val="00854F4B"/>
    <w:rsid w:val="00861064"/>
    <w:rsid w:val="00861E09"/>
    <w:rsid w:val="00862DDF"/>
    <w:rsid w:val="0088071B"/>
    <w:rsid w:val="00884930"/>
    <w:rsid w:val="008906DD"/>
    <w:rsid w:val="0089085A"/>
    <w:rsid w:val="00891AA1"/>
    <w:rsid w:val="00892DC0"/>
    <w:rsid w:val="00893D94"/>
    <w:rsid w:val="008945AA"/>
    <w:rsid w:val="008A08D0"/>
    <w:rsid w:val="008A1702"/>
    <w:rsid w:val="008B1BCA"/>
    <w:rsid w:val="008B35D2"/>
    <w:rsid w:val="008C44B0"/>
    <w:rsid w:val="008C6961"/>
    <w:rsid w:val="008D075A"/>
    <w:rsid w:val="008D07F8"/>
    <w:rsid w:val="008D4A58"/>
    <w:rsid w:val="008D64EA"/>
    <w:rsid w:val="008E188D"/>
    <w:rsid w:val="008E5B5C"/>
    <w:rsid w:val="008F76A5"/>
    <w:rsid w:val="009004D9"/>
    <w:rsid w:val="009061D6"/>
    <w:rsid w:val="009117B1"/>
    <w:rsid w:val="0091283B"/>
    <w:rsid w:val="00914BFA"/>
    <w:rsid w:val="0092308A"/>
    <w:rsid w:val="009257D0"/>
    <w:rsid w:val="00925C4D"/>
    <w:rsid w:val="00935228"/>
    <w:rsid w:val="00941632"/>
    <w:rsid w:val="00942731"/>
    <w:rsid w:val="00945F33"/>
    <w:rsid w:val="0094658B"/>
    <w:rsid w:val="00947673"/>
    <w:rsid w:val="00956680"/>
    <w:rsid w:val="00956E91"/>
    <w:rsid w:val="0096303F"/>
    <w:rsid w:val="009639AA"/>
    <w:rsid w:val="00964501"/>
    <w:rsid w:val="00967A98"/>
    <w:rsid w:val="00971C97"/>
    <w:rsid w:val="00973638"/>
    <w:rsid w:val="00975CDF"/>
    <w:rsid w:val="009763C2"/>
    <w:rsid w:val="00977D50"/>
    <w:rsid w:val="009802F4"/>
    <w:rsid w:val="00981DF9"/>
    <w:rsid w:val="00982971"/>
    <w:rsid w:val="009862F2"/>
    <w:rsid w:val="00993789"/>
    <w:rsid w:val="00994355"/>
    <w:rsid w:val="009B16AE"/>
    <w:rsid w:val="009B71B0"/>
    <w:rsid w:val="009C154B"/>
    <w:rsid w:val="009C2B6F"/>
    <w:rsid w:val="009C6D78"/>
    <w:rsid w:val="009C73A4"/>
    <w:rsid w:val="009D1957"/>
    <w:rsid w:val="009D6F22"/>
    <w:rsid w:val="009D7938"/>
    <w:rsid w:val="009E24AF"/>
    <w:rsid w:val="009E2D45"/>
    <w:rsid w:val="009E40CB"/>
    <w:rsid w:val="009E419B"/>
    <w:rsid w:val="009E5FF6"/>
    <w:rsid w:val="009F2BC2"/>
    <w:rsid w:val="009F36FA"/>
    <w:rsid w:val="00A05047"/>
    <w:rsid w:val="00A1289C"/>
    <w:rsid w:val="00A12C23"/>
    <w:rsid w:val="00A1378A"/>
    <w:rsid w:val="00A15B0D"/>
    <w:rsid w:val="00A30C9E"/>
    <w:rsid w:val="00A3115D"/>
    <w:rsid w:val="00A36975"/>
    <w:rsid w:val="00A37A0A"/>
    <w:rsid w:val="00A4167A"/>
    <w:rsid w:val="00A5114A"/>
    <w:rsid w:val="00A52F99"/>
    <w:rsid w:val="00A536A5"/>
    <w:rsid w:val="00A55E3A"/>
    <w:rsid w:val="00A62FBA"/>
    <w:rsid w:val="00A642A7"/>
    <w:rsid w:val="00A64D3D"/>
    <w:rsid w:val="00A65CF8"/>
    <w:rsid w:val="00A70FA2"/>
    <w:rsid w:val="00A86556"/>
    <w:rsid w:val="00A93067"/>
    <w:rsid w:val="00A9530B"/>
    <w:rsid w:val="00AA5C2B"/>
    <w:rsid w:val="00AA6E85"/>
    <w:rsid w:val="00AB4A33"/>
    <w:rsid w:val="00AB56E2"/>
    <w:rsid w:val="00AB79D0"/>
    <w:rsid w:val="00AC47E7"/>
    <w:rsid w:val="00AC73B4"/>
    <w:rsid w:val="00AD1BB2"/>
    <w:rsid w:val="00AD353A"/>
    <w:rsid w:val="00AE3C13"/>
    <w:rsid w:val="00AE71C9"/>
    <w:rsid w:val="00B00401"/>
    <w:rsid w:val="00B00A2F"/>
    <w:rsid w:val="00B0119E"/>
    <w:rsid w:val="00B05298"/>
    <w:rsid w:val="00B1222A"/>
    <w:rsid w:val="00B150EE"/>
    <w:rsid w:val="00B178C0"/>
    <w:rsid w:val="00B17BE4"/>
    <w:rsid w:val="00B204AA"/>
    <w:rsid w:val="00B213BB"/>
    <w:rsid w:val="00B2196A"/>
    <w:rsid w:val="00B230EC"/>
    <w:rsid w:val="00B256CC"/>
    <w:rsid w:val="00B3780A"/>
    <w:rsid w:val="00B437C3"/>
    <w:rsid w:val="00B43EA7"/>
    <w:rsid w:val="00B50970"/>
    <w:rsid w:val="00B541DC"/>
    <w:rsid w:val="00B550C4"/>
    <w:rsid w:val="00B558FF"/>
    <w:rsid w:val="00B60F7B"/>
    <w:rsid w:val="00B613A0"/>
    <w:rsid w:val="00B62869"/>
    <w:rsid w:val="00B62FAE"/>
    <w:rsid w:val="00B6492D"/>
    <w:rsid w:val="00B66126"/>
    <w:rsid w:val="00B66F83"/>
    <w:rsid w:val="00B7000E"/>
    <w:rsid w:val="00B73AF9"/>
    <w:rsid w:val="00B8488B"/>
    <w:rsid w:val="00B865AA"/>
    <w:rsid w:val="00B90FEA"/>
    <w:rsid w:val="00B93F20"/>
    <w:rsid w:val="00B96CCB"/>
    <w:rsid w:val="00BA1564"/>
    <w:rsid w:val="00BA67FE"/>
    <w:rsid w:val="00BA7590"/>
    <w:rsid w:val="00BB1921"/>
    <w:rsid w:val="00BB3B36"/>
    <w:rsid w:val="00BB76CD"/>
    <w:rsid w:val="00BB76DC"/>
    <w:rsid w:val="00BB7EBA"/>
    <w:rsid w:val="00BC03DF"/>
    <w:rsid w:val="00BC456C"/>
    <w:rsid w:val="00BD7FC8"/>
    <w:rsid w:val="00BE351A"/>
    <w:rsid w:val="00BE5DC2"/>
    <w:rsid w:val="00BE7A09"/>
    <w:rsid w:val="00BF0354"/>
    <w:rsid w:val="00BF28A4"/>
    <w:rsid w:val="00BF2DAE"/>
    <w:rsid w:val="00BF4CD4"/>
    <w:rsid w:val="00BF5DC9"/>
    <w:rsid w:val="00BF7A17"/>
    <w:rsid w:val="00BF7EB9"/>
    <w:rsid w:val="00C02CC0"/>
    <w:rsid w:val="00C04D5E"/>
    <w:rsid w:val="00C10A36"/>
    <w:rsid w:val="00C121D4"/>
    <w:rsid w:val="00C13D84"/>
    <w:rsid w:val="00C166C9"/>
    <w:rsid w:val="00C22ABF"/>
    <w:rsid w:val="00C236BC"/>
    <w:rsid w:val="00C24E59"/>
    <w:rsid w:val="00C25BAF"/>
    <w:rsid w:val="00C27023"/>
    <w:rsid w:val="00C36E06"/>
    <w:rsid w:val="00C507E4"/>
    <w:rsid w:val="00C5202E"/>
    <w:rsid w:val="00C67603"/>
    <w:rsid w:val="00C7365D"/>
    <w:rsid w:val="00C749FA"/>
    <w:rsid w:val="00C75FDD"/>
    <w:rsid w:val="00C761D7"/>
    <w:rsid w:val="00C77CEA"/>
    <w:rsid w:val="00C84BA1"/>
    <w:rsid w:val="00C84DE7"/>
    <w:rsid w:val="00C91AA6"/>
    <w:rsid w:val="00C93924"/>
    <w:rsid w:val="00C94A21"/>
    <w:rsid w:val="00C94BEE"/>
    <w:rsid w:val="00C94C30"/>
    <w:rsid w:val="00C973D2"/>
    <w:rsid w:val="00CB17DC"/>
    <w:rsid w:val="00CB200B"/>
    <w:rsid w:val="00CB2328"/>
    <w:rsid w:val="00CB2B5C"/>
    <w:rsid w:val="00CB5484"/>
    <w:rsid w:val="00CB6885"/>
    <w:rsid w:val="00CC2B9D"/>
    <w:rsid w:val="00CC2CB9"/>
    <w:rsid w:val="00CC2E6D"/>
    <w:rsid w:val="00CC65D8"/>
    <w:rsid w:val="00CC78D7"/>
    <w:rsid w:val="00CC7FBE"/>
    <w:rsid w:val="00CD186D"/>
    <w:rsid w:val="00CD2D91"/>
    <w:rsid w:val="00CD2E03"/>
    <w:rsid w:val="00CD3ACD"/>
    <w:rsid w:val="00CD55B6"/>
    <w:rsid w:val="00CD59F6"/>
    <w:rsid w:val="00CE2757"/>
    <w:rsid w:val="00CE332D"/>
    <w:rsid w:val="00CE4FD8"/>
    <w:rsid w:val="00CE5EFB"/>
    <w:rsid w:val="00CE69A7"/>
    <w:rsid w:val="00CE73C2"/>
    <w:rsid w:val="00CE7C2D"/>
    <w:rsid w:val="00CF0978"/>
    <w:rsid w:val="00CF20BD"/>
    <w:rsid w:val="00CF23DF"/>
    <w:rsid w:val="00CF4ABA"/>
    <w:rsid w:val="00D07056"/>
    <w:rsid w:val="00D27519"/>
    <w:rsid w:val="00D30595"/>
    <w:rsid w:val="00D31418"/>
    <w:rsid w:val="00D3178F"/>
    <w:rsid w:val="00D41C8C"/>
    <w:rsid w:val="00D42C73"/>
    <w:rsid w:val="00D43DBE"/>
    <w:rsid w:val="00D43EE3"/>
    <w:rsid w:val="00D44B2E"/>
    <w:rsid w:val="00D44EDB"/>
    <w:rsid w:val="00D538AA"/>
    <w:rsid w:val="00D55122"/>
    <w:rsid w:val="00D623D6"/>
    <w:rsid w:val="00D63D52"/>
    <w:rsid w:val="00D6549F"/>
    <w:rsid w:val="00D67E90"/>
    <w:rsid w:val="00D74AFE"/>
    <w:rsid w:val="00D80146"/>
    <w:rsid w:val="00D817B8"/>
    <w:rsid w:val="00D81A6D"/>
    <w:rsid w:val="00D82CCA"/>
    <w:rsid w:val="00D8596C"/>
    <w:rsid w:val="00D863A0"/>
    <w:rsid w:val="00D96D65"/>
    <w:rsid w:val="00DA1881"/>
    <w:rsid w:val="00DA1DA3"/>
    <w:rsid w:val="00DA4851"/>
    <w:rsid w:val="00DA7850"/>
    <w:rsid w:val="00DB0974"/>
    <w:rsid w:val="00DB31AF"/>
    <w:rsid w:val="00DB5164"/>
    <w:rsid w:val="00DB782D"/>
    <w:rsid w:val="00DC1477"/>
    <w:rsid w:val="00DC3B1E"/>
    <w:rsid w:val="00DC5A62"/>
    <w:rsid w:val="00DD5542"/>
    <w:rsid w:val="00DD5FAE"/>
    <w:rsid w:val="00DE2C40"/>
    <w:rsid w:val="00DE3682"/>
    <w:rsid w:val="00DE46A8"/>
    <w:rsid w:val="00DE4D8D"/>
    <w:rsid w:val="00DE5573"/>
    <w:rsid w:val="00DF17D5"/>
    <w:rsid w:val="00DF2A29"/>
    <w:rsid w:val="00DF4649"/>
    <w:rsid w:val="00E0047B"/>
    <w:rsid w:val="00E016C0"/>
    <w:rsid w:val="00E030DE"/>
    <w:rsid w:val="00E03BA3"/>
    <w:rsid w:val="00E06735"/>
    <w:rsid w:val="00E11F5C"/>
    <w:rsid w:val="00E17749"/>
    <w:rsid w:val="00E242A9"/>
    <w:rsid w:val="00E25949"/>
    <w:rsid w:val="00E33CF5"/>
    <w:rsid w:val="00E41A1D"/>
    <w:rsid w:val="00E428A8"/>
    <w:rsid w:val="00E4373E"/>
    <w:rsid w:val="00E45E5A"/>
    <w:rsid w:val="00E50599"/>
    <w:rsid w:val="00E538A6"/>
    <w:rsid w:val="00E567A3"/>
    <w:rsid w:val="00E718E1"/>
    <w:rsid w:val="00E81372"/>
    <w:rsid w:val="00E90B62"/>
    <w:rsid w:val="00E924C1"/>
    <w:rsid w:val="00E9476A"/>
    <w:rsid w:val="00E948B0"/>
    <w:rsid w:val="00E948DF"/>
    <w:rsid w:val="00EA11E5"/>
    <w:rsid w:val="00EA25E9"/>
    <w:rsid w:val="00EA6371"/>
    <w:rsid w:val="00EB495F"/>
    <w:rsid w:val="00EB77B8"/>
    <w:rsid w:val="00EB77DF"/>
    <w:rsid w:val="00EC0C73"/>
    <w:rsid w:val="00EC2AF6"/>
    <w:rsid w:val="00EC733B"/>
    <w:rsid w:val="00ED3228"/>
    <w:rsid w:val="00ED6B4C"/>
    <w:rsid w:val="00EF367D"/>
    <w:rsid w:val="00EF4C45"/>
    <w:rsid w:val="00EF6E03"/>
    <w:rsid w:val="00F10BF7"/>
    <w:rsid w:val="00F14DF8"/>
    <w:rsid w:val="00F1753E"/>
    <w:rsid w:val="00F254D5"/>
    <w:rsid w:val="00F32C17"/>
    <w:rsid w:val="00F355F0"/>
    <w:rsid w:val="00F36A6A"/>
    <w:rsid w:val="00F3726C"/>
    <w:rsid w:val="00F4049F"/>
    <w:rsid w:val="00F42BFB"/>
    <w:rsid w:val="00F42C93"/>
    <w:rsid w:val="00F4430D"/>
    <w:rsid w:val="00F63AC3"/>
    <w:rsid w:val="00F64339"/>
    <w:rsid w:val="00F70D05"/>
    <w:rsid w:val="00F74392"/>
    <w:rsid w:val="00F77A6C"/>
    <w:rsid w:val="00F84362"/>
    <w:rsid w:val="00F97C49"/>
    <w:rsid w:val="00FA09C2"/>
    <w:rsid w:val="00FA34B9"/>
    <w:rsid w:val="00FA359F"/>
    <w:rsid w:val="00FC0DBF"/>
    <w:rsid w:val="00FC300B"/>
    <w:rsid w:val="00FC33A1"/>
    <w:rsid w:val="00FC7C2A"/>
    <w:rsid w:val="00FD0C3F"/>
    <w:rsid w:val="00FE6136"/>
    <w:rsid w:val="00FE65A7"/>
    <w:rsid w:val="00FF0DCE"/>
    <w:rsid w:val="00FF3E2D"/>
    <w:rsid w:val="00FF485C"/>
    <w:rsid w:val="00FF4AF2"/>
    <w:rsid w:val="00FF7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3E88CCE0"/>
  <w15:docId w15:val="{74F364BC-C788-4FA7-87A7-D54545E3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ans Office" w:eastAsia="Times New Roman" w:hAnsi="BundesSans Office" w:cs="Times New Roman"/>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locked="1" w:uiPriority="9" w:qFormat="1"/>
    <w:lsdException w:name="heading 2" w:locked="1" w:uiPriority="10" w:qFormat="1"/>
    <w:lsdException w:name="heading 3" w:locked="1" w:uiPriority="11" w:qFormat="1"/>
    <w:lsdException w:name="heading 4" w:uiPriority="30"/>
    <w:lsdException w:name="heading 5" w:uiPriority="32"/>
    <w:lsdException w:name="heading 6" w:uiPriority="33"/>
    <w:lsdException w:name="heading 7" w:uiPriority="34"/>
    <w:lsdException w:name="heading 8" w:uiPriority="35"/>
    <w:lsdException w:name="heading 9" w:uiPriority="36"/>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25"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15" w:qFormat="1"/>
    <w:lsdException w:name="table of figures" w:locked="1"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ocked="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4"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E71F1"/>
    <w:pPr>
      <w:spacing w:before="240" w:after="120" w:line="260" w:lineRule="exact"/>
    </w:pPr>
    <w:rPr>
      <w:sz w:val="21"/>
    </w:rPr>
  </w:style>
  <w:style w:type="paragraph" w:styleId="berschrift1">
    <w:name w:val="heading 1"/>
    <w:basedOn w:val="Standard"/>
    <w:next w:val="Standard"/>
    <w:link w:val="berschrift1Zchn"/>
    <w:autoRedefine/>
    <w:uiPriority w:val="9"/>
    <w:qFormat/>
    <w:locked/>
    <w:rsid w:val="00B62FAE"/>
    <w:pPr>
      <w:keepNext/>
      <w:pageBreakBefore/>
      <w:numPr>
        <w:numId w:val="35"/>
      </w:numPr>
      <w:suppressAutoHyphens/>
      <w:spacing w:before="0" w:after="240" w:line="600" w:lineRule="exact"/>
      <w:outlineLvl w:val="0"/>
    </w:pPr>
    <w:rPr>
      <w:rFonts w:ascii="BundesSerif Office" w:hAnsi="BundesSerif Office"/>
      <w:color w:val="000000" w:themeColor="text1"/>
      <w:kern w:val="28"/>
      <w:sz w:val="48"/>
    </w:rPr>
  </w:style>
  <w:style w:type="paragraph" w:styleId="berschrift2">
    <w:name w:val="heading 2"/>
    <w:basedOn w:val="berschrift1"/>
    <w:next w:val="Standard"/>
    <w:autoRedefine/>
    <w:uiPriority w:val="10"/>
    <w:qFormat/>
    <w:locked/>
    <w:rsid w:val="00AD353A"/>
    <w:pPr>
      <w:pageBreakBefore w:val="0"/>
      <w:numPr>
        <w:ilvl w:val="1"/>
      </w:numPr>
      <w:tabs>
        <w:tab w:val="left" w:pos="720"/>
      </w:tabs>
      <w:spacing w:before="360" w:line="560" w:lineRule="exact"/>
      <w:outlineLvl w:val="1"/>
    </w:pPr>
    <w:rPr>
      <w:sz w:val="40"/>
    </w:rPr>
  </w:style>
  <w:style w:type="paragraph" w:styleId="berschrift3">
    <w:name w:val="heading 3"/>
    <w:basedOn w:val="Standard"/>
    <w:next w:val="Standard"/>
    <w:link w:val="berschrift3Zchn"/>
    <w:autoRedefine/>
    <w:uiPriority w:val="11"/>
    <w:qFormat/>
    <w:locked/>
    <w:rsid w:val="00A30C9E"/>
    <w:pPr>
      <w:numPr>
        <w:ilvl w:val="2"/>
        <w:numId w:val="35"/>
      </w:numPr>
      <w:spacing w:line="380" w:lineRule="exact"/>
      <w:outlineLvl w:val="2"/>
    </w:pPr>
    <w:rPr>
      <w:rFonts w:cs="Linux Biolinum O"/>
      <w:color w:val="000000" w:themeColor="text1"/>
      <w:sz w:val="32"/>
      <w:szCs w:val="40"/>
    </w:rPr>
  </w:style>
  <w:style w:type="paragraph" w:styleId="berschrift4">
    <w:name w:val="heading 4"/>
    <w:basedOn w:val="berschrift3"/>
    <w:next w:val="Standard"/>
    <w:uiPriority w:val="13"/>
    <w:rsid w:val="00702C7C"/>
    <w:pPr>
      <w:numPr>
        <w:ilvl w:val="3"/>
      </w:numPr>
      <w:outlineLvl w:val="3"/>
    </w:pPr>
    <w:rPr>
      <w:b/>
    </w:rPr>
  </w:style>
  <w:style w:type="paragraph" w:styleId="berschrift5">
    <w:name w:val="heading 5"/>
    <w:basedOn w:val="berschrift4"/>
    <w:next w:val="Standard"/>
    <w:uiPriority w:val="32"/>
    <w:semiHidden/>
    <w:rsid w:val="00DA1881"/>
    <w:pPr>
      <w:numPr>
        <w:ilvl w:val="4"/>
      </w:numPr>
      <w:outlineLvl w:val="4"/>
    </w:pPr>
  </w:style>
  <w:style w:type="paragraph" w:styleId="berschrift6">
    <w:name w:val="heading 6"/>
    <w:basedOn w:val="berschrift5"/>
    <w:next w:val="Standard"/>
    <w:uiPriority w:val="33"/>
    <w:semiHidden/>
    <w:pPr>
      <w:numPr>
        <w:ilvl w:val="5"/>
      </w:numPr>
      <w:outlineLvl w:val="5"/>
    </w:pPr>
  </w:style>
  <w:style w:type="paragraph" w:styleId="berschrift7">
    <w:name w:val="heading 7"/>
    <w:basedOn w:val="berschrift6"/>
    <w:next w:val="Standard"/>
    <w:uiPriority w:val="34"/>
    <w:semiHidden/>
    <w:pPr>
      <w:numPr>
        <w:ilvl w:val="6"/>
      </w:numPr>
      <w:outlineLvl w:val="6"/>
    </w:pPr>
  </w:style>
  <w:style w:type="paragraph" w:styleId="berschrift8">
    <w:name w:val="heading 8"/>
    <w:basedOn w:val="berschrift7"/>
    <w:next w:val="Standard"/>
    <w:uiPriority w:val="35"/>
    <w:semiHidden/>
    <w:pPr>
      <w:numPr>
        <w:ilvl w:val="7"/>
      </w:numPr>
      <w:outlineLvl w:val="7"/>
    </w:pPr>
  </w:style>
  <w:style w:type="paragraph" w:styleId="berschrift9">
    <w:name w:val="heading 9"/>
    <w:basedOn w:val="berschrift8"/>
    <w:next w:val="Standard"/>
    <w:uiPriority w:val="36"/>
    <w:semiHidden/>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Seitenzahl">
    <w:name w:val="page number"/>
    <w:basedOn w:val="Absatz-Standardschriftart"/>
    <w:semiHidden/>
  </w:style>
  <w:style w:type="paragraph" w:styleId="Verzeichnis1">
    <w:name w:val="toc 1"/>
    <w:basedOn w:val="Standard"/>
    <w:next w:val="Standard"/>
    <w:autoRedefine/>
    <w:uiPriority w:val="39"/>
    <w:locked/>
    <w:rsid w:val="00B613A0"/>
    <w:pPr>
      <w:tabs>
        <w:tab w:val="right" w:leader="dot" w:pos="8505"/>
      </w:tabs>
      <w:spacing w:before="200" w:line="240" w:lineRule="auto"/>
      <w:ind w:left="680" w:right="425" w:hanging="680"/>
    </w:pPr>
    <w:rPr>
      <w:b/>
      <w:noProof/>
    </w:rPr>
  </w:style>
  <w:style w:type="paragraph" w:styleId="Verzeichnis2">
    <w:name w:val="toc 2"/>
    <w:basedOn w:val="Verzeichnis1"/>
    <w:next w:val="Standard"/>
    <w:autoRedefine/>
    <w:uiPriority w:val="39"/>
    <w:locked/>
    <w:pPr>
      <w:tabs>
        <w:tab w:val="left" w:pos="680"/>
      </w:tabs>
      <w:spacing w:before="120"/>
    </w:pPr>
    <w:rPr>
      <w:b w:val="0"/>
    </w:rPr>
  </w:style>
  <w:style w:type="paragraph" w:styleId="Verzeichnis3">
    <w:name w:val="toc 3"/>
    <w:basedOn w:val="Verzeichnis2"/>
    <w:next w:val="Standard"/>
    <w:autoRedefine/>
    <w:uiPriority w:val="39"/>
    <w:locked/>
    <w:rsid w:val="000B2672"/>
    <w:pPr>
      <w:tabs>
        <w:tab w:val="left" w:pos="1004"/>
      </w:tabs>
      <w:spacing w:before="60"/>
    </w:pPr>
  </w:style>
  <w:style w:type="paragraph" w:styleId="Umschlagabsenderadresse">
    <w:name w:val="envelope return"/>
    <w:basedOn w:val="Standard"/>
    <w:semiHidden/>
  </w:style>
  <w:style w:type="paragraph" w:customStyle="1" w:styleId="Inhaltsverzeichnis">
    <w:name w:val="Inhaltsverzeichnis"/>
    <w:basedOn w:val="Verzeichnis1"/>
    <w:uiPriority w:val="17"/>
    <w:semiHidden/>
    <w:qFormat/>
    <w:rsid w:val="00692248"/>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character" w:customStyle="1" w:styleId="berschrift1Zchn">
    <w:name w:val="Überschrift 1 Zchn"/>
    <w:basedOn w:val="Absatz-Standardschriftart"/>
    <w:link w:val="berschrift1"/>
    <w:uiPriority w:val="9"/>
    <w:rsid w:val="00B62FAE"/>
    <w:rPr>
      <w:rFonts w:ascii="BundesSerif Office" w:hAnsi="BundesSerif Office"/>
      <w:color w:val="000000" w:themeColor="text1"/>
      <w:kern w:val="28"/>
      <w:sz w:val="48"/>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uiPriority w:val="20"/>
    <w:qFormat/>
    <w:locked/>
    <w:rsid w:val="00834935"/>
    <w:rPr>
      <w:rFonts w:cs="AGaramondPro-Regular"/>
      <w:b/>
    </w:rPr>
  </w:style>
  <w:style w:type="paragraph" w:styleId="Funotentext">
    <w:name w:val="footnote text"/>
    <w:basedOn w:val="Standard"/>
    <w:link w:val="FunotentextZchn"/>
    <w:uiPriority w:val="25"/>
    <w:locked/>
    <w:rsid w:val="00C91AA6"/>
    <w:pPr>
      <w:tabs>
        <w:tab w:val="left" w:pos="284"/>
      </w:tabs>
      <w:spacing w:before="60" w:line="240" w:lineRule="auto"/>
      <w:ind w:left="284" w:hanging="284"/>
    </w:pPr>
    <w:rPr>
      <w:sz w:val="18"/>
    </w:rPr>
  </w:style>
  <w:style w:type="paragraph" w:styleId="Kopfzeile">
    <w:name w:val="header"/>
    <w:basedOn w:val="Standard"/>
    <w:link w:val="KopfzeileZchn"/>
    <w:autoRedefine/>
    <w:uiPriority w:val="99"/>
    <w:locked/>
    <w:rsid w:val="00D623D6"/>
    <w:pPr>
      <w:pBdr>
        <w:bottom w:val="single" w:sz="4" w:space="1" w:color="auto"/>
      </w:pBdr>
      <w:tabs>
        <w:tab w:val="right" w:pos="7938"/>
      </w:tabs>
      <w:spacing w:line="240" w:lineRule="auto"/>
    </w:pPr>
    <w:rPr>
      <w:color w:val="404040" w:themeColor="text1" w:themeTint="BF"/>
      <w:sz w:val="20"/>
    </w:rPr>
  </w:style>
  <w:style w:type="paragraph" w:styleId="Abbildungsverzeichnis">
    <w:name w:val="table of figures"/>
    <w:basedOn w:val="Verzeichnis3"/>
    <w:next w:val="Standard"/>
    <w:autoRedefine/>
    <w:uiPriority w:val="99"/>
    <w:locked/>
    <w:rsid w:val="005B0CF7"/>
    <w:pPr>
      <w:tabs>
        <w:tab w:val="clear" w:pos="680"/>
        <w:tab w:val="clear" w:pos="1004"/>
      </w:tabs>
      <w:ind w:left="1021" w:hanging="1021"/>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aliases w:val="Foto"/>
    <w:basedOn w:val="Standard"/>
    <w:next w:val="Standard"/>
    <w:uiPriority w:val="14"/>
    <w:qFormat/>
    <w:locked/>
    <w:rsid w:val="00C10A36"/>
    <w:pPr>
      <w:keepNext/>
      <w:spacing w:after="240" w:line="240" w:lineRule="auto"/>
      <w:jc w:val="center"/>
    </w:pPr>
    <w:rPr>
      <w:sz w:val="18"/>
    </w:r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aliases w:val="Blockzitat"/>
    <w:basedOn w:val="Standard"/>
    <w:link w:val="ZitatZchn"/>
    <w:autoRedefine/>
    <w:uiPriority w:val="24"/>
    <w:qFormat/>
    <w:locked/>
    <w:rsid w:val="00C91AA6"/>
    <w:pPr>
      <w:spacing w:line="288" w:lineRule="auto"/>
      <w:ind w:left="425" w:right="425"/>
    </w:pPr>
    <w:rPr>
      <w:i/>
      <w:sz w:val="22"/>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link w:val="NurTextZchn"/>
    <w:uiPriority w:val="99"/>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style>
  <w:style w:type="paragraph" w:styleId="Textkrper2">
    <w:name w:val="Body Text 2"/>
    <w:basedOn w:val="Standard"/>
    <w:semiHidden/>
    <w:pPr>
      <w:spacing w:line="480" w:lineRule="auto"/>
    </w:pPr>
  </w:style>
  <w:style w:type="paragraph" w:styleId="Textkrper3">
    <w:name w:val="Body Text 3"/>
    <w:basedOn w:val="Standard"/>
    <w:semiHidden/>
    <w:rPr>
      <w:sz w:val="16"/>
    </w:rPr>
  </w:style>
  <w:style w:type="paragraph" w:styleId="Textkrper-Zeileneinzug">
    <w:name w:val="Body Text Indent"/>
    <w:basedOn w:val="Standard"/>
    <w:semiHidden/>
    <w:pPr>
      <w:ind w:left="283"/>
    </w:pPr>
  </w:style>
  <w:style w:type="paragraph" w:styleId="Textkrper-Einzug2">
    <w:name w:val="Body Text Indent 2"/>
    <w:basedOn w:val="Standard"/>
    <w:semiHidden/>
    <w:pPr>
      <w:spacing w:line="480" w:lineRule="auto"/>
      <w:ind w:left="283"/>
    </w:pPr>
  </w:style>
  <w:style w:type="paragraph" w:styleId="Textkrper-Einzug3">
    <w:name w:val="Body Text Indent 3"/>
    <w:basedOn w:val="Standard"/>
    <w:semiHidden/>
    <w:pPr>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Verzeichnis4">
    <w:name w:val="toc 4"/>
    <w:basedOn w:val="Verzeichnis3"/>
    <w:next w:val="Standard"/>
    <w:autoRedefine/>
    <w:uiPriority w:val="39"/>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Standard"/>
    <w:autoRedefine/>
    <w:uiPriority w:val="16"/>
    <w:qFormat/>
    <w:locked/>
    <w:rsid w:val="00D817B8"/>
    <w:pPr>
      <w:keepNext/>
      <w:spacing w:before="480"/>
    </w:pPr>
    <w:rPr>
      <w:caps/>
    </w:rPr>
  </w:style>
  <w:style w:type="character" w:customStyle="1" w:styleId="KommentartextZchn">
    <w:name w:val="Kommentartext Zchn"/>
    <w:basedOn w:val="Absatz-Standardschriftart"/>
    <w:link w:val="Kommentartext"/>
    <w:semiHidden/>
    <w:rsid w:val="0020649F"/>
    <w:rPr>
      <w:sz w:val="24"/>
    </w:rPr>
  </w:style>
  <w:style w:type="paragraph" w:styleId="StandardWeb">
    <w:name w:val="Normal (Web)"/>
    <w:basedOn w:val="Standard"/>
    <w:uiPriority w:val="99"/>
    <w:semiHidden/>
    <w:unhideWhenUsed/>
    <w:rsid w:val="00204DAE"/>
    <w:pPr>
      <w:spacing w:before="0" w:after="300" w:line="240" w:lineRule="auto"/>
    </w:pPr>
  </w:style>
  <w:style w:type="character" w:customStyle="1" w:styleId="KopfzeileZchn">
    <w:name w:val="Kopfzeile Zchn"/>
    <w:basedOn w:val="Absatz-Standardschriftart"/>
    <w:link w:val="Kopfzeile"/>
    <w:uiPriority w:val="99"/>
    <w:rsid w:val="00D623D6"/>
    <w:rPr>
      <w:color w:val="404040" w:themeColor="text1" w:themeTint="BF"/>
      <w:sz w:val="20"/>
    </w:rPr>
  </w:style>
  <w:style w:type="table" w:styleId="Tabellenraster">
    <w:name w:val="Table Grid"/>
    <w:basedOn w:val="NormaleTabelle"/>
    <w:uiPriority w:val="59"/>
    <w:locked/>
    <w:rsid w:val="0096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Literaturverzeichnis">
    <w:name w:val="Citavi Literaturverzeichnis"/>
    <w:basedOn w:val="Standard"/>
    <w:semiHidden/>
    <w:rsid w:val="002C0CA5"/>
    <w:pPr>
      <w:spacing w:before="0" w:line="240" w:lineRule="auto"/>
    </w:pPr>
    <w:rPr>
      <w:rFonts w:ascii="Tahoma" w:eastAsia="Tahoma" w:hAnsi="Tahoma" w:cs="Tahoma"/>
      <w:sz w:val="16"/>
      <w:szCs w:val="16"/>
    </w:rPr>
  </w:style>
  <w:style w:type="paragraph" w:styleId="Inhaltsverzeichnisberschrift">
    <w:name w:val="TOC Heading"/>
    <w:basedOn w:val="berschrift1"/>
    <w:next w:val="Standard"/>
    <w:uiPriority w:val="39"/>
    <w:semiHidden/>
    <w:unhideWhenUsed/>
    <w:qFormat/>
    <w:rsid w:val="003B588F"/>
    <w:pPr>
      <w:keepLines/>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eschriftung">
    <w:name w:val="caption"/>
    <w:aliases w:val="Bildunterschrift"/>
    <w:basedOn w:val="Standard"/>
    <w:next w:val="Standard"/>
    <w:autoRedefine/>
    <w:uiPriority w:val="15"/>
    <w:qFormat/>
    <w:locked/>
    <w:rsid w:val="00A30C9E"/>
    <w:pPr>
      <w:keepNext/>
      <w:spacing w:after="0" w:line="210" w:lineRule="exact"/>
      <w:jc w:val="center"/>
    </w:pPr>
    <w:rPr>
      <w:bCs/>
      <w:sz w:val="18"/>
      <w:szCs w:val="18"/>
    </w:rPr>
  </w:style>
  <w:style w:type="table" w:customStyle="1" w:styleId="TabelleForschungsbericht">
    <w:name w:val="Tabelle Forschungsbericht"/>
    <w:basedOn w:val="EinfacheTabelle31"/>
    <w:uiPriority w:val="99"/>
    <w:rsid w:val="003029ED"/>
    <w:rPr>
      <w:sz w:val="21"/>
      <w:szCs w:val="20"/>
      <w:lang w:val="en-GB" w:eastAsia="en-GB"/>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ittleresRaster1">
    <w:name w:val="Medium Grid 1"/>
    <w:basedOn w:val="NormaleTabelle"/>
    <w:uiPriority w:val="67"/>
    <w:locked/>
    <w:rsid w:val="00B204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Akzent3">
    <w:name w:val="Light List Accent 3"/>
    <w:basedOn w:val="NormaleTabelle"/>
    <w:uiPriority w:val="61"/>
    <w:locked/>
    <w:rsid w:val="00B204A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ellentext">
    <w:name w:val="Tabellentext"/>
    <w:basedOn w:val="Standard"/>
    <w:autoRedefine/>
    <w:uiPriority w:val="16"/>
    <w:qFormat/>
    <w:locked/>
    <w:rsid w:val="00AC73B4"/>
    <w:pPr>
      <w:spacing w:before="80" w:after="80"/>
    </w:pPr>
  </w:style>
  <w:style w:type="character" w:styleId="Hyperlink">
    <w:name w:val="Hyperlink"/>
    <w:basedOn w:val="Absatz-Standardschriftart"/>
    <w:uiPriority w:val="99"/>
    <w:unhideWhenUsed/>
    <w:locked/>
    <w:rsid w:val="00CB5484"/>
    <w:rPr>
      <w:color w:val="1F497D" w:themeColor="text2"/>
      <w:u w:val="none"/>
    </w:rPr>
  </w:style>
  <w:style w:type="character" w:styleId="HTMLZitat">
    <w:name w:val="HTML Cite"/>
    <w:basedOn w:val="Absatz-Standardschriftart"/>
    <w:uiPriority w:val="99"/>
    <w:semiHidden/>
    <w:unhideWhenUsed/>
    <w:rsid w:val="002F55F8"/>
    <w:rPr>
      <w:i/>
      <w:iCs/>
    </w:rPr>
  </w:style>
  <w:style w:type="character" w:customStyle="1" w:styleId="berschrift3Zchn">
    <w:name w:val="Überschrift 3 Zchn"/>
    <w:basedOn w:val="Absatz-Standardschriftart"/>
    <w:link w:val="berschrift3"/>
    <w:uiPriority w:val="11"/>
    <w:rsid w:val="00A30C9E"/>
    <w:rPr>
      <w:rFonts w:cs="Linux Biolinum O"/>
      <w:color w:val="000000" w:themeColor="text1"/>
      <w:sz w:val="32"/>
      <w:szCs w:val="40"/>
    </w:rPr>
  </w:style>
  <w:style w:type="character" w:customStyle="1" w:styleId="FunotentextZchn">
    <w:name w:val="Fußnotentext Zchn"/>
    <w:basedOn w:val="Absatz-Standardschriftart"/>
    <w:link w:val="Funotentext"/>
    <w:uiPriority w:val="25"/>
    <w:rsid w:val="00C91AA6"/>
    <w:rPr>
      <w:sz w:val="18"/>
    </w:rPr>
  </w:style>
  <w:style w:type="character" w:customStyle="1" w:styleId="ZitatZchn">
    <w:name w:val="Zitat Zchn"/>
    <w:aliases w:val="Blockzitat Zchn"/>
    <w:basedOn w:val="Absatz-Standardschriftart"/>
    <w:link w:val="Zitat"/>
    <w:uiPriority w:val="24"/>
    <w:rsid w:val="00C91AA6"/>
    <w:rPr>
      <w:i/>
      <w:sz w:val="22"/>
    </w:rPr>
  </w:style>
  <w:style w:type="character" w:styleId="BesuchterLink">
    <w:name w:val="FollowedHyperlink"/>
    <w:basedOn w:val="Absatz-Standardschriftart"/>
    <w:uiPriority w:val="99"/>
    <w:semiHidden/>
    <w:unhideWhenUsed/>
    <w:rsid w:val="008E5B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76961"/>
    <w:rPr>
      <w:color w:val="808080"/>
      <w:shd w:val="clear" w:color="auto" w:fill="E6E6E6"/>
    </w:rPr>
  </w:style>
  <w:style w:type="paragraph" w:customStyle="1" w:styleId="Titelseite1Titel">
    <w:name w:val="Titelseite Ü1 Titel"/>
    <w:basedOn w:val="Standard"/>
    <w:next w:val="Titelseite2Untertitel"/>
    <w:link w:val="Titelseite1TitelZchn"/>
    <w:autoRedefine/>
    <w:uiPriority w:val="1"/>
    <w:qFormat/>
    <w:rsid w:val="00F42BFB"/>
    <w:pPr>
      <w:spacing w:before="0" w:after="0" w:line="264" w:lineRule="auto"/>
      <w:contextualSpacing/>
    </w:pPr>
    <w:rPr>
      <w:sz w:val="18"/>
      <w:szCs w:val="18"/>
    </w:rPr>
  </w:style>
  <w:style w:type="paragraph" w:customStyle="1" w:styleId="Titelseite2Untertitel">
    <w:name w:val="Titelseite Ü2 Untertitel"/>
    <w:basedOn w:val="Titelseite1Titel"/>
    <w:link w:val="Titelseite2UntertitelZchn"/>
    <w:autoRedefine/>
    <w:uiPriority w:val="1"/>
    <w:qFormat/>
    <w:rsid w:val="0009021E"/>
    <w:rPr>
      <w:sz w:val="28"/>
    </w:rPr>
  </w:style>
  <w:style w:type="paragraph" w:customStyle="1" w:styleId="Innentitel">
    <w:name w:val="Innentitel"/>
    <w:basedOn w:val="Titelseite1Titel"/>
    <w:link w:val="InnentitelZchn"/>
    <w:autoRedefine/>
    <w:uiPriority w:val="1"/>
    <w:qFormat/>
    <w:rsid w:val="00B613A0"/>
    <w:pPr>
      <w:spacing w:line="240" w:lineRule="auto"/>
    </w:pPr>
    <w:rPr>
      <w:color w:val="404040" w:themeColor="text1" w:themeTint="BF"/>
      <w:sz w:val="44"/>
    </w:rPr>
  </w:style>
  <w:style w:type="paragraph" w:customStyle="1" w:styleId="Kopfzeileleer">
    <w:name w:val="Kopfzeile leer"/>
    <w:basedOn w:val="Kopfzeile"/>
    <w:autoRedefine/>
    <w:uiPriority w:val="1"/>
    <w:qFormat/>
    <w:rsid w:val="00CE7C2D"/>
    <w:pPr>
      <w:pBdr>
        <w:bottom w:val="none" w:sz="0" w:space="0" w:color="auto"/>
      </w:pBdr>
    </w:pPr>
  </w:style>
  <w:style w:type="paragraph" w:customStyle="1" w:styleId="Innen-Untertitel">
    <w:name w:val="Innen-Untertitel"/>
    <w:basedOn w:val="Innentitel"/>
    <w:link w:val="Innen-UntertitelZchn"/>
    <w:autoRedefine/>
    <w:uiPriority w:val="1"/>
    <w:qFormat/>
    <w:rsid w:val="00001393"/>
    <w:rPr>
      <w:sz w:val="32"/>
    </w:rPr>
  </w:style>
  <w:style w:type="table" w:customStyle="1" w:styleId="EinfacheTabelle41">
    <w:name w:val="Einfache Tabelle 41"/>
    <w:basedOn w:val="NormaleTabelle"/>
    <w:uiPriority w:val="44"/>
    <w:locked/>
    <w:rsid w:val="005C39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31">
    <w:name w:val="Einfache Tabelle 31"/>
    <w:basedOn w:val="NormaleTabelle"/>
    <w:uiPriority w:val="43"/>
    <w:locked/>
    <w:rsid w:val="005C39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NormaleTabelle"/>
    <w:uiPriority w:val="42"/>
    <w:locked/>
    <w:rsid w:val="003029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seite3Nummer">
    <w:name w:val="Titelseite Ü3 Nummer"/>
    <w:basedOn w:val="Titelseite2Untertitel"/>
    <w:link w:val="Titelseite3NummerZchn"/>
    <w:autoRedefine/>
    <w:uiPriority w:val="1"/>
    <w:qFormat/>
    <w:rsid w:val="00A65CF8"/>
    <w:pPr>
      <w:spacing w:line="240" w:lineRule="auto"/>
    </w:pPr>
    <w:rPr>
      <w:color w:val="004A7A"/>
    </w:rPr>
  </w:style>
  <w:style w:type="character" w:customStyle="1" w:styleId="Titelseite1TitelZchn">
    <w:name w:val="Titelseite Ü1 Titel Zchn"/>
    <w:basedOn w:val="Absatz-Standardschriftart"/>
    <w:link w:val="Titelseite1Titel"/>
    <w:uiPriority w:val="1"/>
    <w:rsid w:val="00F42BFB"/>
    <w:rPr>
      <w:sz w:val="18"/>
      <w:szCs w:val="18"/>
    </w:rPr>
  </w:style>
  <w:style w:type="character" w:customStyle="1" w:styleId="Titelseite2UntertitelZchn">
    <w:name w:val="Titelseite Ü2 Untertitel Zchn"/>
    <w:basedOn w:val="Titelseite1TitelZchn"/>
    <w:link w:val="Titelseite2Untertitel"/>
    <w:uiPriority w:val="1"/>
    <w:rsid w:val="0009021E"/>
    <w:rPr>
      <w:rFonts w:ascii="BundesSerif Office" w:hAnsi="BundesSerif Office"/>
      <w:color w:val="FFFFFF" w:themeColor="background1"/>
      <w:sz w:val="28"/>
      <w:szCs w:val="18"/>
    </w:rPr>
  </w:style>
  <w:style w:type="character" w:customStyle="1" w:styleId="Titelseite3NummerZchn">
    <w:name w:val="Titelseite Ü3 Nummer Zchn"/>
    <w:basedOn w:val="Titelseite2UntertitelZchn"/>
    <w:link w:val="Titelseite3Nummer"/>
    <w:uiPriority w:val="1"/>
    <w:rsid w:val="00A65CF8"/>
    <w:rPr>
      <w:rFonts w:ascii="BundesSerif Office" w:hAnsi="BundesSerif Office"/>
      <w:color w:val="004A7A"/>
      <w:sz w:val="28"/>
      <w:szCs w:val="18"/>
    </w:rPr>
  </w:style>
  <w:style w:type="paragraph" w:customStyle="1" w:styleId="Impressum">
    <w:name w:val="Impressum"/>
    <w:basedOn w:val="Standard"/>
    <w:link w:val="ImpressumZchn"/>
    <w:uiPriority w:val="1"/>
    <w:qFormat/>
    <w:rsid w:val="00B613A0"/>
    <w:pPr>
      <w:spacing w:before="120" w:line="210" w:lineRule="exact"/>
    </w:pPr>
    <w:rPr>
      <w:sz w:val="16"/>
    </w:rPr>
  </w:style>
  <w:style w:type="character" w:customStyle="1" w:styleId="ImpressumZchn">
    <w:name w:val="Impressum Zchn"/>
    <w:basedOn w:val="Absatz-Standardschriftart"/>
    <w:link w:val="Impressum"/>
    <w:uiPriority w:val="1"/>
    <w:rsid w:val="00B613A0"/>
    <w:rPr>
      <w:sz w:val="16"/>
    </w:rPr>
  </w:style>
  <w:style w:type="paragraph" w:customStyle="1" w:styleId="Text16ptInnentitel">
    <w:name w:val="Text 16 pt. Innentitel"/>
    <w:basedOn w:val="Innen-Untertitel"/>
    <w:link w:val="Text16ptInnentitelZchn"/>
    <w:uiPriority w:val="1"/>
    <w:qFormat/>
    <w:rsid w:val="009639AA"/>
  </w:style>
  <w:style w:type="paragraph" w:customStyle="1" w:styleId="berschrift1ohneNummerierung">
    <w:name w:val="Überschrift 1 ohne Nummerierung"/>
    <w:basedOn w:val="berschrift1"/>
    <w:link w:val="berschrift1ohneNummerierungZchn"/>
    <w:uiPriority w:val="1"/>
    <w:qFormat/>
    <w:rsid w:val="00DB0974"/>
    <w:pPr>
      <w:numPr>
        <w:numId w:val="0"/>
      </w:numPr>
    </w:pPr>
  </w:style>
  <w:style w:type="character" w:customStyle="1" w:styleId="InnentitelZchn">
    <w:name w:val="Innentitel Zchn"/>
    <w:basedOn w:val="Titelseite1TitelZchn"/>
    <w:link w:val="Innentitel"/>
    <w:uiPriority w:val="1"/>
    <w:rsid w:val="009639AA"/>
    <w:rPr>
      <w:rFonts w:ascii="BundesSerif Office" w:hAnsi="BundesSerif Office"/>
      <w:color w:val="404040" w:themeColor="text1" w:themeTint="BF"/>
      <w:sz w:val="44"/>
      <w:szCs w:val="18"/>
    </w:rPr>
  </w:style>
  <w:style w:type="character" w:customStyle="1" w:styleId="Innen-UntertitelZchn">
    <w:name w:val="Innen-Untertitel Zchn"/>
    <w:basedOn w:val="InnentitelZchn"/>
    <w:link w:val="Innen-Untertitel"/>
    <w:uiPriority w:val="1"/>
    <w:rsid w:val="009639AA"/>
    <w:rPr>
      <w:rFonts w:ascii="BundesSerif Office" w:hAnsi="BundesSerif Office"/>
      <w:color w:val="404040" w:themeColor="text1" w:themeTint="BF"/>
      <w:sz w:val="32"/>
      <w:szCs w:val="18"/>
    </w:rPr>
  </w:style>
  <w:style w:type="character" w:customStyle="1" w:styleId="Text16ptInnentitelZchn">
    <w:name w:val="Text 16 pt. Innentitel Zchn"/>
    <w:basedOn w:val="Innen-UntertitelZchn"/>
    <w:link w:val="Text16ptInnentitel"/>
    <w:uiPriority w:val="1"/>
    <w:rsid w:val="009639AA"/>
    <w:rPr>
      <w:rFonts w:ascii="BundesSerif Office" w:hAnsi="BundesSerif Office"/>
      <w:color w:val="404040" w:themeColor="text1" w:themeTint="BF"/>
      <w:sz w:val="32"/>
      <w:szCs w:val="18"/>
    </w:rPr>
  </w:style>
  <w:style w:type="character" w:customStyle="1" w:styleId="berschrift1ohneNummerierungZchn">
    <w:name w:val="Überschrift 1 ohne Nummerierung Zchn"/>
    <w:basedOn w:val="berschrift1Zchn"/>
    <w:link w:val="berschrift1ohneNummerierung"/>
    <w:uiPriority w:val="1"/>
    <w:rsid w:val="00DB0974"/>
    <w:rPr>
      <w:rFonts w:ascii="BundesSerif Office" w:hAnsi="BundesSerif Office"/>
      <w:color w:val="000000" w:themeColor="text1"/>
      <w:kern w:val="28"/>
      <w:sz w:val="48"/>
    </w:rPr>
  </w:style>
  <w:style w:type="paragraph" w:customStyle="1" w:styleId="berschriftInhaltundImpressum">
    <w:name w:val="Überschrift Inhalt und Impressum"/>
    <w:basedOn w:val="berschrift1ohneNummerierung"/>
    <w:link w:val="berschriftInhaltundImpressumZchn"/>
    <w:uiPriority w:val="1"/>
    <w:qFormat/>
    <w:rsid w:val="005A6AB9"/>
  </w:style>
  <w:style w:type="character" w:customStyle="1" w:styleId="berschriftInhaltundImpressumZchn">
    <w:name w:val="Überschrift Inhalt und Impressum Zchn"/>
    <w:basedOn w:val="berschrift1ohneNummerierungZchn"/>
    <w:link w:val="berschriftInhaltundImpressum"/>
    <w:uiPriority w:val="1"/>
    <w:rsid w:val="005A6AB9"/>
    <w:rPr>
      <w:rFonts w:ascii="BundesSerif Office" w:hAnsi="BundesSerif Office"/>
      <w:color w:val="000000" w:themeColor="text1"/>
      <w:kern w:val="28"/>
      <w:sz w:val="48"/>
    </w:rPr>
  </w:style>
  <w:style w:type="paragraph" w:styleId="Listenabsatz">
    <w:name w:val="List Paragraph"/>
    <w:basedOn w:val="Standard"/>
    <w:uiPriority w:val="34"/>
    <w:locked/>
    <w:rsid w:val="00D863A0"/>
    <w:pPr>
      <w:ind w:left="720"/>
      <w:contextualSpacing/>
    </w:pPr>
  </w:style>
  <w:style w:type="paragraph" w:customStyle="1" w:styleId="Default">
    <w:name w:val="Default"/>
    <w:rsid w:val="0039651C"/>
    <w:pPr>
      <w:autoSpaceDE w:val="0"/>
      <w:autoSpaceDN w:val="0"/>
      <w:adjustRightInd w:val="0"/>
    </w:pPr>
    <w:rPr>
      <w:rFonts w:ascii="BundesSerif Office" w:hAnsi="BundesSerif Office" w:cs="BundesSerif Office"/>
      <w:color w:val="000000"/>
    </w:rPr>
  </w:style>
  <w:style w:type="character" w:customStyle="1" w:styleId="NurTextZchn">
    <w:name w:val="Nur Text Zchn"/>
    <w:basedOn w:val="Absatz-Standardschriftart"/>
    <w:link w:val="NurText"/>
    <w:uiPriority w:val="99"/>
    <w:semiHidden/>
    <w:rsid w:val="00127DF0"/>
    <w:rPr>
      <w:rFonts w:ascii="Courier New" w:hAnsi="Courier New"/>
      <w:sz w:val="21"/>
    </w:rPr>
  </w:style>
  <w:style w:type="character" w:styleId="Fett">
    <w:name w:val="Strong"/>
    <w:basedOn w:val="Absatz-Standardschriftart"/>
    <w:uiPriority w:val="22"/>
    <w:qFormat/>
    <w:locked/>
    <w:rsid w:val="009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058">
      <w:bodyDiv w:val="1"/>
      <w:marLeft w:val="0"/>
      <w:marRight w:val="0"/>
      <w:marTop w:val="0"/>
      <w:marBottom w:val="0"/>
      <w:divBdr>
        <w:top w:val="none" w:sz="0" w:space="0" w:color="auto"/>
        <w:left w:val="none" w:sz="0" w:space="0" w:color="auto"/>
        <w:bottom w:val="none" w:sz="0" w:space="0" w:color="auto"/>
        <w:right w:val="none" w:sz="0" w:space="0" w:color="auto"/>
      </w:divBdr>
    </w:div>
    <w:div w:id="145323487">
      <w:bodyDiv w:val="1"/>
      <w:marLeft w:val="0"/>
      <w:marRight w:val="0"/>
      <w:marTop w:val="0"/>
      <w:marBottom w:val="0"/>
      <w:divBdr>
        <w:top w:val="none" w:sz="0" w:space="0" w:color="auto"/>
        <w:left w:val="none" w:sz="0" w:space="0" w:color="auto"/>
        <w:bottom w:val="none" w:sz="0" w:space="0" w:color="auto"/>
        <w:right w:val="none" w:sz="0" w:space="0" w:color="auto"/>
      </w:divBdr>
      <w:divsChild>
        <w:div w:id="806505871">
          <w:marLeft w:val="0"/>
          <w:marRight w:val="0"/>
          <w:marTop w:val="0"/>
          <w:marBottom w:val="0"/>
          <w:divBdr>
            <w:top w:val="none" w:sz="0" w:space="0" w:color="auto"/>
            <w:left w:val="none" w:sz="0" w:space="0" w:color="auto"/>
            <w:bottom w:val="none" w:sz="0" w:space="0" w:color="auto"/>
            <w:right w:val="none" w:sz="0" w:space="0" w:color="auto"/>
          </w:divBdr>
          <w:divsChild>
            <w:div w:id="2026710427">
              <w:marLeft w:val="0"/>
              <w:marRight w:val="0"/>
              <w:marTop w:val="0"/>
              <w:marBottom w:val="0"/>
              <w:divBdr>
                <w:top w:val="none" w:sz="0" w:space="0" w:color="auto"/>
                <w:left w:val="none" w:sz="0" w:space="0" w:color="auto"/>
                <w:bottom w:val="none" w:sz="0" w:space="0" w:color="auto"/>
                <w:right w:val="none" w:sz="0" w:space="0" w:color="auto"/>
              </w:divBdr>
              <w:divsChild>
                <w:div w:id="1941914014">
                  <w:marLeft w:val="0"/>
                  <w:marRight w:val="0"/>
                  <w:marTop w:val="0"/>
                  <w:marBottom w:val="0"/>
                  <w:divBdr>
                    <w:top w:val="none" w:sz="0" w:space="0" w:color="auto"/>
                    <w:left w:val="none" w:sz="0" w:space="0" w:color="auto"/>
                    <w:bottom w:val="none" w:sz="0" w:space="0" w:color="auto"/>
                    <w:right w:val="none" w:sz="0" w:space="0" w:color="auto"/>
                  </w:divBdr>
                  <w:divsChild>
                    <w:div w:id="784619886">
                      <w:marLeft w:val="0"/>
                      <w:marRight w:val="0"/>
                      <w:marTop w:val="0"/>
                      <w:marBottom w:val="0"/>
                      <w:divBdr>
                        <w:top w:val="none" w:sz="0" w:space="0" w:color="auto"/>
                        <w:left w:val="none" w:sz="0" w:space="0" w:color="auto"/>
                        <w:bottom w:val="none" w:sz="0" w:space="0" w:color="auto"/>
                        <w:right w:val="none" w:sz="0" w:space="0" w:color="auto"/>
                      </w:divBdr>
                      <w:divsChild>
                        <w:div w:id="1809593305">
                          <w:marLeft w:val="0"/>
                          <w:marRight w:val="0"/>
                          <w:marTop w:val="0"/>
                          <w:marBottom w:val="0"/>
                          <w:divBdr>
                            <w:top w:val="none" w:sz="0" w:space="0" w:color="auto"/>
                            <w:left w:val="none" w:sz="0" w:space="0" w:color="auto"/>
                            <w:bottom w:val="none" w:sz="0" w:space="0" w:color="auto"/>
                            <w:right w:val="none" w:sz="0" w:space="0" w:color="auto"/>
                          </w:divBdr>
                          <w:divsChild>
                            <w:div w:id="1905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4390">
      <w:bodyDiv w:val="1"/>
      <w:marLeft w:val="0"/>
      <w:marRight w:val="0"/>
      <w:marTop w:val="0"/>
      <w:marBottom w:val="0"/>
      <w:divBdr>
        <w:top w:val="none" w:sz="0" w:space="0" w:color="auto"/>
        <w:left w:val="none" w:sz="0" w:space="0" w:color="auto"/>
        <w:bottom w:val="none" w:sz="0" w:space="0" w:color="auto"/>
        <w:right w:val="none" w:sz="0" w:space="0" w:color="auto"/>
      </w:divBdr>
      <w:divsChild>
        <w:div w:id="1772042385">
          <w:marLeft w:val="0"/>
          <w:marRight w:val="0"/>
          <w:marTop w:val="0"/>
          <w:marBottom w:val="0"/>
          <w:divBdr>
            <w:top w:val="none" w:sz="0" w:space="0" w:color="auto"/>
            <w:left w:val="none" w:sz="0" w:space="0" w:color="auto"/>
            <w:bottom w:val="none" w:sz="0" w:space="0" w:color="auto"/>
            <w:right w:val="none" w:sz="0" w:space="0" w:color="auto"/>
          </w:divBdr>
        </w:div>
        <w:div w:id="561793735">
          <w:marLeft w:val="0"/>
          <w:marRight w:val="0"/>
          <w:marTop w:val="0"/>
          <w:marBottom w:val="0"/>
          <w:divBdr>
            <w:top w:val="none" w:sz="0" w:space="0" w:color="auto"/>
            <w:left w:val="none" w:sz="0" w:space="0" w:color="auto"/>
            <w:bottom w:val="none" w:sz="0" w:space="0" w:color="auto"/>
            <w:right w:val="none" w:sz="0" w:space="0" w:color="auto"/>
          </w:divBdr>
        </w:div>
        <w:div w:id="1119957933">
          <w:marLeft w:val="0"/>
          <w:marRight w:val="0"/>
          <w:marTop w:val="0"/>
          <w:marBottom w:val="0"/>
          <w:divBdr>
            <w:top w:val="none" w:sz="0" w:space="0" w:color="auto"/>
            <w:left w:val="none" w:sz="0" w:space="0" w:color="auto"/>
            <w:bottom w:val="none" w:sz="0" w:space="0" w:color="auto"/>
            <w:right w:val="none" w:sz="0" w:space="0" w:color="auto"/>
          </w:divBdr>
        </w:div>
        <w:div w:id="313144767">
          <w:marLeft w:val="0"/>
          <w:marRight w:val="0"/>
          <w:marTop w:val="0"/>
          <w:marBottom w:val="0"/>
          <w:divBdr>
            <w:top w:val="none" w:sz="0" w:space="0" w:color="auto"/>
            <w:left w:val="none" w:sz="0" w:space="0" w:color="auto"/>
            <w:bottom w:val="none" w:sz="0" w:space="0" w:color="auto"/>
            <w:right w:val="none" w:sz="0" w:space="0" w:color="auto"/>
          </w:divBdr>
        </w:div>
      </w:divsChild>
    </w:div>
    <w:div w:id="154879185">
      <w:bodyDiv w:val="1"/>
      <w:marLeft w:val="0"/>
      <w:marRight w:val="0"/>
      <w:marTop w:val="0"/>
      <w:marBottom w:val="0"/>
      <w:divBdr>
        <w:top w:val="none" w:sz="0" w:space="0" w:color="auto"/>
        <w:left w:val="none" w:sz="0" w:space="0" w:color="auto"/>
        <w:bottom w:val="none" w:sz="0" w:space="0" w:color="auto"/>
        <w:right w:val="none" w:sz="0" w:space="0" w:color="auto"/>
      </w:divBdr>
    </w:div>
    <w:div w:id="203055173">
      <w:bodyDiv w:val="1"/>
      <w:marLeft w:val="0"/>
      <w:marRight w:val="0"/>
      <w:marTop w:val="0"/>
      <w:marBottom w:val="0"/>
      <w:divBdr>
        <w:top w:val="none" w:sz="0" w:space="0" w:color="auto"/>
        <w:left w:val="none" w:sz="0" w:space="0" w:color="auto"/>
        <w:bottom w:val="none" w:sz="0" w:space="0" w:color="auto"/>
        <w:right w:val="none" w:sz="0" w:space="0" w:color="auto"/>
      </w:divBdr>
      <w:divsChild>
        <w:div w:id="1006635089">
          <w:marLeft w:val="0"/>
          <w:marRight w:val="0"/>
          <w:marTop w:val="0"/>
          <w:marBottom w:val="0"/>
          <w:divBdr>
            <w:top w:val="none" w:sz="0" w:space="0" w:color="auto"/>
            <w:left w:val="none" w:sz="0" w:space="0" w:color="auto"/>
            <w:bottom w:val="none" w:sz="0" w:space="0" w:color="auto"/>
            <w:right w:val="none" w:sz="0" w:space="0" w:color="auto"/>
          </w:divBdr>
          <w:divsChild>
            <w:div w:id="912007085">
              <w:marLeft w:val="0"/>
              <w:marRight w:val="0"/>
              <w:marTop w:val="0"/>
              <w:marBottom w:val="0"/>
              <w:divBdr>
                <w:top w:val="none" w:sz="0" w:space="0" w:color="auto"/>
                <w:left w:val="none" w:sz="0" w:space="0" w:color="auto"/>
                <w:bottom w:val="none" w:sz="0" w:space="0" w:color="auto"/>
                <w:right w:val="none" w:sz="0" w:space="0" w:color="auto"/>
              </w:divBdr>
              <w:divsChild>
                <w:div w:id="2121415338">
                  <w:marLeft w:val="0"/>
                  <w:marRight w:val="0"/>
                  <w:marTop w:val="0"/>
                  <w:marBottom w:val="0"/>
                  <w:divBdr>
                    <w:top w:val="none" w:sz="0" w:space="0" w:color="auto"/>
                    <w:left w:val="none" w:sz="0" w:space="0" w:color="auto"/>
                    <w:bottom w:val="none" w:sz="0" w:space="0" w:color="auto"/>
                    <w:right w:val="none" w:sz="0" w:space="0" w:color="auto"/>
                  </w:divBdr>
                  <w:divsChild>
                    <w:div w:id="644555401">
                      <w:marLeft w:val="0"/>
                      <w:marRight w:val="0"/>
                      <w:marTop w:val="0"/>
                      <w:marBottom w:val="0"/>
                      <w:divBdr>
                        <w:top w:val="none" w:sz="0" w:space="0" w:color="auto"/>
                        <w:left w:val="none" w:sz="0" w:space="0" w:color="auto"/>
                        <w:bottom w:val="none" w:sz="0" w:space="0" w:color="auto"/>
                        <w:right w:val="none" w:sz="0" w:space="0" w:color="auto"/>
                      </w:divBdr>
                      <w:divsChild>
                        <w:div w:id="615060109">
                          <w:marLeft w:val="0"/>
                          <w:marRight w:val="0"/>
                          <w:marTop w:val="0"/>
                          <w:marBottom w:val="0"/>
                          <w:divBdr>
                            <w:top w:val="none" w:sz="0" w:space="0" w:color="auto"/>
                            <w:left w:val="none" w:sz="0" w:space="0" w:color="auto"/>
                            <w:bottom w:val="none" w:sz="0" w:space="0" w:color="auto"/>
                            <w:right w:val="none" w:sz="0" w:space="0" w:color="auto"/>
                          </w:divBdr>
                          <w:divsChild>
                            <w:div w:id="2093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29634">
      <w:bodyDiv w:val="1"/>
      <w:marLeft w:val="0"/>
      <w:marRight w:val="0"/>
      <w:marTop w:val="0"/>
      <w:marBottom w:val="0"/>
      <w:divBdr>
        <w:top w:val="none" w:sz="0" w:space="0" w:color="auto"/>
        <w:left w:val="none" w:sz="0" w:space="0" w:color="auto"/>
        <w:bottom w:val="none" w:sz="0" w:space="0" w:color="auto"/>
        <w:right w:val="none" w:sz="0" w:space="0" w:color="auto"/>
      </w:divBdr>
    </w:div>
    <w:div w:id="243953223">
      <w:bodyDiv w:val="1"/>
      <w:marLeft w:val="0"/>
      <w:marRight w:val="0"/>
      <w:marTop w:val="0"/>
      <w:marBottom w:val="0"/>
      <w:divBdr>
        <w:top w:val="none" w:sz="0" w:space="0" w:color="auto"/>
        <w:left w:val="none" w:sz="0" w:space="0" w:color="auto"/>
        <w:bottom w:val="none" w:sz="0" w:space="0" w:color="auto"/>
        <w:right w:val="none" w:sz="0" w:space="0" w:color="auto"/>
      </w:divBdr>
      <w:divsChild>
        <w:div w:id="2091851681">
          <w:marLeft w:val="0"/>
          <w:marRight w:val="0"/>
          <w:marTop w:val="0"/>
          <w:marBottom w:val="0"/>
          <w:divBdr>
            <w:top w:val="none" w:sz="0" w:space="0" w:color="auto"/>
            <w:left w:val="none" w:sz="0" w:space="0" w:color="auto"/>
            <w:bottom w:val="none" w:sz="0" w:space="0" w:color="auto"/>
            <w:right w:val="none" w:sz="0" w:space="0" w:color="auto"/>
          </w:divBdr>
        </w:div>
        <w:div w:id="1680698009">
          <w:marLeft w:val="0"/>
          <w:marRight w:val="0"/>
          <w:marTop w:val="0"/>
          <w:marBottom w:val="0"/>
          <w:divBdr>
            <w:top w:val="none" w:sz="0" w:space="0" w:color="auto"/>
            <w:left w:val="none" w:sz="0" w:space="0" w:color="auto"/>
            <w:bottom w:val="none" w:sz="0" w:space="0" w:color="auto"/>
            <w:right w:val="none" w:sz="0" w:space="0" w:color="auto"/>
          </w:divBdr>
        </w:div>
      </w:divsChild>
    </w:div>
    <w:div w:id="271325746">
      <w:bodyDiv w:val="1"/>
      <w:marLeft w:val="0"/>
      <w:marRight w:val="0"/>
      <w:marTop w:val="0"/>
      <w:marBottom w:val="0"/>
      <w:divBdr>
        <w:top w:val="none" w:sz="0" w:space="0" w:color="auto"/>
        <w:left w:val="none" w:sz="0" w:space="0" w:color="auto"/>
        <w:bottom w:val="none" w:sz="0" w:space="0" w:color="auto"/>
        <w:right w:val="none" w:sz="0" w:space="0" w:color="auto"/>
      </w:divBdr>
      <w:divsChild>
        <w:div w:id="732702059">
          <w:marLeft w:val="0"/>
          <w:marRight w:val="0"/>
          <w:marTop w:val="0"/>
          <w:marBottom w:val="0"/>
          <w:divBdr>
            <w:top w:val="none" w:sz="0" w:space="0" w:color="auto"/>
            <w:left w:val="none" w:sz="0" w:space="0" w:color="auto"/>
            <w:bottom w:val="none" w:sz="0" w:space="0" w:color="auto"/>
            <w:right w:val="none" w:sz="0" w:space="0" w:color="auto"/>
          </w:divBdr>
          <w:divsChild>
            <w:div w:id="448083412">
              <w:marLeft w:val="0"/>
              <w:marRight w:val="0"/>
              <w:marTop w:val="0"/>
              <w:marBottom w:val="0"/>
              <w:divBdr>
                <w:top w:val="none" w:sz="0" w:space="0" w:color="auto"/>
                <w:left w:val="none" w:sz="0" w:space="0" w:color="auto"/>
                <w:bottom w:val="none" w:sz="0" w:space="0" w:color="auto"/>
                <w:right w:val="none" w:sz="0" w:space="0" w:color="auto"/>
              </w:divBdr>
              <w:divsChild>
                <w:div w:id="1034423227">
                  <w:marLeft w:val="0"/>
                  <w:marRight w:val="0"/>
                  <w:marTop w:val="0"/>
                  <w:marBottom w:val="0"/>
                  <w:divBdr>
                    <w:top w:val="none" w:sz="0" w:space="0" w:color="auto"/>
                    <w:left w:val="none" w:sz="0" w:space="0" w:color="auto"/>
                    <w:bottom w:val="none" w:sz="0" w:space="0" w:color="auto"/>
                    <w:right w:val="none" w:sz="0" w:space="0" w:color="auto"/>
                  </w:divBdr>
                  <w:divsChild>
                    <w:div w:id="809132517">
                      <w:marLeft w:val="0"/>
                      <w:marRight w:val="0"/>
                      <w:marTop w:val="0"/>
                      <w:marBottom w:val="0"/>
                      <w:divBdr>
                        <w:top w:val="none" w:sz="0" w:space="0" w:color="auto"/>
                        <w:left w:val="none" w:sz="0" w:space="0" w:color="auto"/>
                        <w:bottom w:val="none" w:sz="0" w:space="0" w:color="auto"/>
                        <w:right w:val="none" w:sz="0" w:space="0" w:color="auto"/>
                      </w:divBdr>
                      <w:divsChild>
                        <w:div w:id="1390304260">
                          <w:marLeft w:val="0"/>
                          <w:marRight w:val="0"/>
                          <w:marTop w:val="0"/>
                          <w:marBottom w:val="0"/>
                          <w:divBdr>
                            <w:top w:val="none" w:sz="0" w:space="0" w:color="auto"/>
                            <w:left w:val="none" w:sz="0" w:space="0" w:color="auto"/>
                            <w:bottom w:val="none" w:sz="0" w:space="0" w:color="auto"/>
                            <w:right w:val="none" w:sz="0" w:space="0" w:color="auto"/>
                          </w:divBdr>
                          <w:divsChild>
                            <w:div w:id="5609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7415">
      <w:bodyDiv w:val="1"/>
      <w:marLeft w:val="0"/>
      <w:marRight w:val="0"/>
      <w:marTop w:val="0"/>
      <w:marBottom w:val="0"/>
      <w:divBdr>
        <w:top w:val="none" w:sz="0" w:space="0" w:color="auto"/>
        <w:left w:val="none" w:sz="0" w:space="0" w:color="auto"/>
        <w:bottom w:val="none" w:sz="0" w:space="0" w:color="auto"/>
        <w:right w:val="none" w:sz="0" w:space="0" w:color="auto"/>
      </w:divBdr>
    </w:div>
    <w:div w:id="283201051">
      <w:bodyDiv w:val="1"/>
      <w:marLeft w:val="0"/>
      <w:marRight w:val="0"/>
      <w:marTop w:val="0"/>
      <w:marBottom w:val="0"/>
      <w:divBdr>
        <w:top w:val="none" w:sz="0" w:space="0" w:color="auto"/>
        <w:left w:val="none" w:sz="0" w:space="0" w:color="auto"/>
        <w:bottom w:val="none" w:sz="0" w:space="0" w:color="auto"/>
        <w:right w:val="none" w:sz="0" w:space="0" w:color="auto"/>
      </w:divBdr>
    </w:div>
    <w:div w:id="337848550">
      <w:bodyDiv w:val="1"/>
      <w:marLeft w:val="0"/>
      <w:marRight w:val="0"/>
      <w:marTop w:val="0"/>
      <w:marBottom w:val="0"/>
      <w:divBdr>
        <w:top w:val="none" w:sz="0" w:space="0" w:color="auto"/>
        <w:left w:val="none" w:sz="0" w:space="0" w:color="auto"/>
        <w:bottom w:val="none" w:sz="0" w:space="0" w:color="auto"/>
        <w:right w:val="none" w:sz="0" w:space="0" w:color="auto"/>
      </w:divBdr>
    </w:div>
    <w:div w:id="400832751">
      <w:bodyDiv w:val="1"/>
      <w:marLeft w:val="0"/>
      <w:marRight w:val="0"/>
      <w:marTop w:val="0"/>
      <w:marBottom w:val="0"/>
      <w:divBdr>
        <w:top w:val="none" w:sz="0" w:space="0" w:color="auto"/>
        <w:left w:val="none" w:sz="0" w:space="0" w:color="auto"/>
        <w:bottom w:val="none" w:sz="0" w:space="0" w:color="auto"/>
        <w:right w:val="none" w:sz="0" w:space="0" w:color="auto"/>
      </w:divBdr>
    </w:div>
    <w:div w:id="470250246">
      <w:bodyDiv w:val="1"/>
      <w:marLeft w:val="0"/>
      <w:marRight w:val="0"/>
      <w:marTop w:val="0"/>
      <w:marBottom w:val="0"/>
      <w:divBdr>
        <w:top w:val="none" w:sz="0" w:space="0" w:color="auto"/>
        <w:left w:val="none" w:sz="0" w:space="0" w:color="auto"/>
        <w:bottom w:val="none" w:sz="0" w:space="0" w:color="auto"/>
        <w:right w:val="none" w:sz="0" w:space="0" w:color="auto"/>
      </w:divBdr>
    </w:div>
    <w:div w:id="474179009">
      <w:bodyDiv w:val="1"/>
      <w:marLeft w:val="0"/>
      <w:marRight w:val="0"/>
      <w:marTop w:val="0"/>
      <w:marBottom w:val="0"/>
      <w:divBdr>
        <w:top w:val="none" w:sz="0" w:space="0" w:color="auto"/>
        <w:left w:val="none" w:sz="0" w:space="0" w:color="auto"/>
        <w:bottom w:val="none" w:sz="0" w:space="0" w:color="auto"/>
        <w:right w:val="none" w:sz="0" w:space="0" w:color="auto"/>
      </w:divBdr>
    </w:div>
    <w:div w:id="490490378">
      <w:bodyDiv w:val="1"/>
      <w:marLeft w:val="0"/>
      <w:marRight w:val="0"/>
      <w:marTop w:val="0"/>
      <w:marBottom w:val="0"/>
      <w:divBdr>
        <w:top w:val="none" w:sz="0" w:space="0" w:color="auto"/>
        <w:left w:val="none" w:sz="0" w:space="0" w:color="auto"/>
        <w:bottom w:val="none" w:sz="0" w:space="0" w:color="auto"/>
        <w:right w:val="none" w:sz="0" w:space="0" w:color="auto"/>
      </w:divBdr>
    </w:div>
    <w:div w:id="527109461">
      <w:bodyDiv w:val="1"/>
      <w:marLeft w:val="0"/>
      <w:marRight w:val="0"/>
      <w:marTop w:val="0"/>
      <w:marBottom w:val="0"/>
      <w:divBdr>
        <w:top w:val="none" w:sz="0" w:space="0" w:color="auto"/>
        <w:left w:val="none" w:sz="0" w:space="0" w:color="auto"/>
        <w:bottom w:val="none" w:sz="0" w:space="0" w:color="auto"/>
        <w:right w:val="none" w:sz="0" w:space="0" w:color="auto"/>
      </w:divBdr>
    </w:div>
    <w:div w:id="711420439">
      <w:bodyDiv w:val="1"/>
      <w:marLeft w:val="0"/>
      <w:marRight w:val="0"/>
      <w:marTop w:val="0"/>
      <w:marBottom w:val="0"/>
      <w:divBdr>
        <w:top w:val="none" w:sz="0" w:space="0" w:color="auto"/>
        <w:left w:val="none" w:sz="0" w:space="0" w:color="auto"/>
        <w:bottom w:val="none" w:sz="0" w:space="0" w:color="auto"/>
        <w:right w:val="none" w:sz="0" w:space="0" w:color="auto"/>
      </w:divBdr>
    </w:div>
    <w:div w:id="766996653">
      <w:bodyDiv w:val="1"/>
      <w:marLeft w:val="0"/>
      <w:marRight w:val="0"/>
      <w:marTop w:val="0"/>
      <w:marBottom w:val="0"/>
      <w:divBdr>
        <w:top w:val="none" w:sz="0" w:space="0" w:color="auto"/>
        <w:left w:val="none" w:sz="0" w:space="0" w:color="auto"/>
        <w:bottom w:val="none" w:sz="0" w:space="0" w:color="auto"/>
        <w:right w:val="none" w:sz="0" w:space="0" w:color="auto"/>
      </w:divBdr>
    </w:div>
    <w:div w:id="779953735">
      <w:bodyDiv w:val="1"/>
      <w:marLeft w:val="0"/>
      <w:marRight w:val="0"/>
      <w:marTop w:val="0"/>
      <w:marBottom w:val="0"/>
      <w:divBdr>
        <w:top w:val="none" w:sz="0" w:space="0" w:color="auto"/>
        <w:left w:val="none" w:sz="0" w:space="0" w:color="auto"/>
        <w:bottom w:val="none" w:sz="0" w:space="0" w:color="auto"/>
        <w:right w:val="none" w:sz="0" w:space="0" w:color="auto"/>
      </w:divBdr>
    </w:div>
    <w:div w:id="901526560">
      <w:bodyDiv w:val="1"/>
      <w:marLeft w:val="0"/>
      <w:marRight w:val="0"/>
      <w:marTop w:val="0"/>
      <w:marBottom w:val="0"/>
      <w:divBdr>
        <w:top w:val="none" w:sz="0" w:space="0" w:color="auto"/>
        <w:left w:val="none" w:sz="0" w:space="0" w:color="auto"/>
        <w:bottom w:val="none" w:sz="0" w:space="0" w:color="auto"/>
        <w:right w:val="none" w:sz="0" w:space="0" w:color="auto"/>
      </w:divBdr>
      <w:divsChild>
        <w:div w:id="1719351865">
          <w:marLeft w:val="0"/>
          <w:marRight w:val="0"/>
          <w:marTop w:val="0"/>
          <w:marBottom w:val="0"/>
          <w:divBdr>
            <w:top w:val="none" w:sz="0" w:space="0" w:color="auto"/>
            <w:left w:val="none" w:sz="0" w:space="0" w:color="auto"/>
            <w:bottom w:val="none" w:sz="0" w:space="0" w:color="auto"/>
            <w:right w:val="none" w:sz="0" w:space="0" w:color="auto"/>
          </w:divBdr>
          <w:divsChild>
            <w:div w:id="701055660">
              <w:marLeft w:val="0"/>
              <w:marRight w:val="0"/>
              <w:marTop w:val="0"/>
              <w:marBottom w:val="0"/>
              <w:divBdr>
                <w:top w:val="none" w:sz="0" w:space="0" w:color="auto"/>
                <w:left w:val="none" w:sz="0" w:space="0" w:color="auto"/>
                <w:bottom w:val="none" w:sz="0" w:space="0" w:color="auto"/>
                <w:right w:val="none" w:sz="0" w:space="0" w:color="auto"/>
              </w:divBdr>
              <w:divsChild>
                <w:div w:id="1078556484">
                  <w:marLeft w:val="0"/>
                  <w:marRight w:val="0"/>
                  <w:marTop w:val="0"/>
                  <w:marBottom w:val="0"/>
                  <w:divBdr>
                    <w:top w:val="none" w:sz="0" w:space="0" w:color="auto"/>
                    <w:left w:val="none" w:sz="0" w:space="0" w:color="auto"/>
                    <w:bottom w:val="none" w:sz="0" w:space="0" w:color="auto"/>
                    <w:right w:val="none" w:sz="0" w:space="0" w:color="auto"/>
                  </w:divBdr>
                  <w:divsChild>
                    <w:div w:id="534385784">
                      <w:marLeft w:val="0"/>
                      <w:marRight w:val="0"/>
                      <w:marTop w:val="0"/>
                      <w:marBottom w:val="0"/>
                      <w:divBdr>
                        <w:top w:val="none" w:sz="0" w:space="0" w:color="auto"/>
                        <w:left w:val="none" w:sz="0" w:space="0" w:color="auto"/>
                        <w:bottom w:val="none" w:sz="0" w:space="0" w:color="auto"/>
                        <w:right w:val="none" w:sz="0" w:space="0" w:color="auto"/>
                      </w:divBdr>
                      <w:divsChild>
                        <w:div w:id="1814367067">
                          <w:marLeft w:val="0"/>
                          <w:marRight w:val="0"/>
                          <w:marTop w:val="0"/>
                          <w:marBottom w:val="0"/>
                          <w:divBdr>
                            <w:top w:val="none" w:sz="0" w:space="0" w:color="auto"/>
                            <w:left w:val="none" w:sz="0" w:space="0" w:color="auto"/>
                            <w:bottom w:val="none" w:sz="0" w:space="0" w:color="auto"/>
                            <w:right w:val="none" w:sz="0" w:space="0" w:color="auto"/>
                          </w:divBdr>
                          <w:divsChild>
                            <w:div w:id="12261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57462">
      <w:bodyDiv w:val="1"/>
      <w:marLeft w:val="0"/>
      <w:marRight w:val="0"/>
      <w:marTop w:val="0"/>
      <w:marBottom w:val="0"/>
      <w:divBdr>
        <w:top w:val="none" w:sz="0" w:space="0" w:color="auto"/>
        <w:left w:val="none" w:sz="0" w:space="0" w:color="auto"/>
        <w:bottom w:val="none" w:sz="0" w:space="0" w:color="auto"/>
        <w:right w:val="none" w:sz="0" w:space="0" w:color="auto"/>
      </w:divBdr>
    </w:div>
    <w:div w:id="920220654">
      <w:bodyDiv w:val="1"/>
      <w:marLeft w:val="0"/>
      <w:marRight w:val="0"/>
      <w:marTop w:val="0"/>
      <w:marBottom w:val="0"/>
      <w:divBdr>
        <w:top w:val="none" w:sz="0" w:space="0" w:color="auto"/>
        <w:left w:val="none" w:sz="0" w:space="0" w:color="auto"/>
        <w:bottom w:val="none" w:sz="0" w:space="0" w:color="auto"/>
        <w:right w:val="none" w:sz="0" w:space="0" w:color="auto"/>
      </w:divBdr>
      <w:divsChild>
        <w:div w:id="4789177">
          <w:marLeft w:val="0"/>
          <w:marRight w:val="0"/>
          <w:marTop w:val="0"/>
          <w:marBottom w:val="0"/>
          <w:divBdr>
            <w:top w:val="none" w:sz="0" w:space="0" w:color="auto"/>
            <w:left w:val="none" w:sz="0" w:space="0" w:color="auto"/>
            <w:bottom w:val="none" w:sz="0" w:space="0" w:color="auto"/>
            <w:right w:val="none" w:sz="0" w:space="0" w:color="auto"/>
          </w:divBdr>
          <w:divsChild>
            <w:div w:id="575438320">
              <w:marLeft w:val="0"/>
              <w:marRight w:val="0"/>
              <w:marTop w:val="0"/>
              <w:marBottom w:val="0"/>
              <w:divBdr>
                <w:top w:val="none" w:sz="0" w:space="0" w:color="auto"/>
                <w:left w:val="none" w:sz="0" w:space="0" w:color="auto"/>
                <w:bottom w:val="none" w:sz="0" w:space="0" w:color="auto"/>
                <w:right w:val="none" w:sz="0" w:space="0" w:color="auto"/>
              </w:divBdr>
              <w:divsChild>
                <w:div w:id="1745451438">
                  <w:marLeft w:val="0"/>
                  <w:marRight w:val="0"/>
                  <w:marTop w:val="0"/>
                  <w:marBottom w:val="0"/>
                  <w:divBdr>
                    <w:top w:val="none" w:sz="0" w:space="0" w:color="auto"/>
                    <w:left w:val="none" w:sz="0" w:space="0" w:color="auto"/>
                    <w:bottom w:val="none" w:sz="0" w:space="0" w:color="auto"/>
                    <w:right w:val="none" w:sz="0" w:space="0" w:color="auto"/>
                  </w:divBdr>
                  <w:divsChild>
                    <w:div w:id="691566823">
                      <w:marLeft w:val="0"/>
                      <w:marRight w:val="0"/>
                      <w:marTop w:val="0"/>
                      <w:marBottom w:val="0"/>
                      <w:divBdr>
                        <w:top w:val="none" w:sz="0" w:space="0" w:color="auto"/>
                        <w:left w:val="none" w:sz="0" w:space="0" w:color="auto"/>
                        <w:bottom w:val="none" w:sz="0" w:space="0" w:color="auto"/>
                        <w:right w:val="none" w:sz="0" w:space="0" w:color="auto"/>
                      </w:divBdr>
                      <w:divsChild>
                        <w:div w:id="291138649">
                          <w:marLeft w:val="0"/>
                          <w:marRight w:val="0"/>
                          <w:marTop w:val="0"/>
                          <w:marBottom w:val="0"/>
                          <w:divBdr>
                            <w:top w:val="none" w:sz="0" w:space="0" w:color="auto"/>
                            <w:left w:val="none" w:sz="0" w:space="0" w:color="auto"/>
                            <w:bottom w:val="none" w:sz="0" w:space="0" w:color="auto"/>
                            <w:right w:val="none" w:sz="0" w:space="0" w:color="auto"/>
                          </w:divBdr>
                          <w:divsChild>
                            <w:div w:id="1920407621">
                              <w:marLeft w:val="0"/>
                              <w:marRight w:val="0"/>
                              <w:marTop w:val="0"/>
                              <w:marBottom w:val="0"/>
                              <w:divBdr>
                                <w:top w:val="none" w:sz="0" w:space="0" w:color="auto"/>
                                <w:left w:val="none" w:sz="0" w:space="0" w:color="auto"/>
                                <w:bottom w:val="none" w:sz="0" w:space="0" w:color="auto"/>
                                <w:right w:val="none" w:sz="0" w:space="0" w:color="auto"/>
                              </w:divBdr>
                              <w:divsChild>
                                <w:div w:id="197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84088">
      <w:bodyDiv w:val="1"/>
      <w:marLeft w:val="0"/>
      <w:marRight w:val="0"/>
      <w:marTop w:val="0"/>
      <w:marBottom w:val="0"/>
      <w:divBdr>
        <w:top w:val="none" w:sz="0" w:space="0" w:color="auto"/>
        <w:left w:val="none" w:sz="0" w:space="0" w:color="auto"/>
        <w:bottom w:val="none" w:sz="0" w:space="0" w:color="auto"/>
        <w:right w:val="none" w:sz="0" w:space="0" w:color="auto"/>
      </w:divBdr>
      <w:divsChild>
        <w:div w:id="663749911">
          <w:marLeft w:val="0"/>
          <w:marRight w:val="0"/>
          <w:marTop w:val="0"/>
          <w:marBottom w:val="0"/>
          <w:divBdr>
            <w:top w:val="none" w:sz="0" w:space="0" w:color="auto"/>
            <w:left w:val="none" w:sz="0" w:space="0" w:color="auto"/>
            <w:bottom w:val="none" w:sz="0" w:space="0" w:color="auto"/>
            <w:right w:val="none" w:sz="0" w:space="0" w:color="auto"/>
          </w:divBdr>
        </w:div>
        <w:div w:id="1414470737">
          <w:marLeft w:val="0"/>
          <w:marRight w:val="0"/>
          <w:marTop w:val="0"/>
          <w:marBottom w:val="0"/>
          <w:divBdr>
            <w:top w:val="none" w:sz="0" w:space="0" w:color="auto"/>
            <w:left w:val="none" w:sz="0" w:space="0" w:color="auto"/>
            <w:bottom w:val="none" w:sz="0" w:space="0" w:color="auto"/>
            <w:right w:val="none" w:sz="0" w:space="0" w:color="auto"/>
          </w:divBdr>
        </w:div>
        <w:div w:id="1513257461">
          <w:marLeft w:val="0"/>
          <w:marRight w:val="0"/>
          <w:marTop w:val="0"/>
          <w:marBottom w:val="0"/>
          <w:divBdr>
            <w:top w:val="none" w:sz="0" w:space="0" w:color="auto"/>
            <w:left w:val="none" w:sz="0" w:space="0" w:color="auto"/>
            <w:bottom w:val="none" w:sz="0" w:space="0" w:color="auto"/>
            <w:right w:val="none" w:sz="0" w:space="0" w:color="auto"/>
          </w:divBdr>
        </w:div>
        <w:div w:id="1326131338">
          <w:marLeft w:val="0"/>
          <w:marRight w:val="0"/>
          <w:marTop w:val="0"/>
          <w:marBottom w:val="0"/>
          <w:divBdr>
            <w:top w:val="none" w:sz="0" w:space="0" w:color="auto"/>
            <w:left w:val="none" w:sz="0" w:space="0" w:color="auto"/>
            <w:bottom w:val="none" w:sz="0" w:space="0" w:color="auto"/>
            <w:right w:val="none" w:sz="0" w:space="0" w:color="auto"/>
          </w:divBdr>
        </w:div>
        <w:div w:id="1420566594">
          <w:marLeft w:val="0"/>
          <w:marRight w:val="0"/>
          <w:marTop w:val="0"/>
          <w:marBottom w:val="0"/>
          <w:divBdr>
            <w:top w:val="none" w:sz="0" w:space="0" w:color="auto"/>
            <w:left w:val="none" w:sz="0" w:space="0" w:color="auto"/>
            <w:bottom w:val="none" w:sz="0" w:space="0" w:color="auto"/>
            <w:right w:val="none" w:sz="0" w:space="0" w:color="auto"/>
          </w:divBdr>
        </w:div>
        <w:div w:id="58525916">
          <w:marLeft w:val="0"/>
          <w:marRight w:val="0"/>
          <w:marTop w:val="0"/>
          <w:marBottom w:val="0"/>
          <w:divBdr>
            <w:top w:val="none" w:sz="0" w:space="0" w:color="auto"/>
            <w:left w:val="none" w:sz="0" w:space="0" w:color="auto"/>
            <w:bottom w:val="none" w:sz="0" w:space="0" w:color="auto"/>
            <w:right w:val="none" w:sz="0" w:space="0" w:color="auto"/>
          </w:divBdr>
        </w:div>
        <w:div w:id="2077320840">
          <w:marLeft w:val="0"/>
          <w:marRight w:val="0"/>
          <w:marTop w:val="0"/>
          <w:marBottom w:val="0"/>
          <w:divBdr>
            <w:top w:val="none" w:sz="0" w:space="0" w:color="auto"/>
            <w:left w:val="none" w:sz="0" w:space="0" w:color="auto"/>
            <w:bottom w:val="none" w:sz="0" w:space="0" w:color="auto"/>
            <w:right w:val="none" w:sz="0" w:space="0" w:color="auto"/>
          </w:divBdr>
        </w:div>
        <w:div w:id="541327435">
          <w:marLeft w:val="0"/>
          <w:marRight w:val="0"/>
          <w:marTop w:val="0"/>
          <w:marBottom w:val="0"/>
          <w:divBdr>
            <w:top w:val="none" w:sz="0" w:space="0" w:color="auto"/>
            <w:left w:val="none" w:sz="0" w:space="0" w:color="auto"/>
            <w:bottom w:val="none" w:sz="0" w:space="0" w:color="auto"/>
            <w:right w:val="none" w:sz="0" w:space="0" w:color="auto"/>
          </w:divBdr>
        </w:div>
      </w:divsChild>
    </w:div>
    <w:div w:id="1064374971">
      <w:bodyDiv w:val="1"/>
      <w:marLeft w:val="0"/>
      <w:marRight w:val="0"/>
      <w:marTop w:val="0"/>
      <w:marBottom w:val="0"/>
      <w:divBdr>
        <w:top w:val="none" w:sz="0" w:space="0" w:color="auto"/>
        <w:left w:val="none" w:sz="0" w:space="0" w:color="auto"/>
        <w:bottom w:val="none" w:sz="0" w:space="0" w:color="auto"/>
        <w:right w:val="none" w:sz="0" w:space="0" w:color="auto"/>
      </w:divBdr>
    </w:div>
    <w:div w:id="1129281783">
      <w:bodyDiv w:val="1"/>
      <w:marLeft w:val="0"/>
      <w:marRight w:val="0"/>
      <w:marTop w:val="0"/>
      <w:marBottom w:val="0"/>
      <w:divBdr>
        <w:top w:val="none" w:sz="0" w:space="0" w:color="auto"/>
        <w:left w:val="none" w:sz="0" w:space="0" w:color="auto"/>
        <w:bottom w:val="none" w:sz="0" w:space="0" w:color="auto"/>
        <w:right w:val="none" w:sz="0" w:space="0" w:color="auto"/>
      </w:divBdr>
      <w:divsChild>
        <w:div w:id="1640454177">
          <w:marLeft w:val="0"/>
          <w:marRight w:val="0"/>
          <w:marTop w:val="0"/>
          <w:marBottom w:val="0"/>
          <w:divBdr>
            <w:top w:val="none" w:sz="0" w:space="0" w:color="auto"/>
            <w:left w:val="none" w:sz="0" w:space="0" w:color="auto"/>
            <w:bottom w:val="none" w:sz="0" w:space="0" w:color="auto"/>
            <w:right w:val="none" w:sz="0" w:space="0" w:color="auto"/>
          </w:divBdr>
        </w:div>
        <w:div w:id="409500433">
          <w:marLeft w:val="0"/>
          <w:marRight w:val="0"/>
          <w:marTop w:val="0"/>
          <w:marBottom w:val="0"/>
          <w:divBdr>
            <w:top w:val="none" w:sz="0" w:space="0" w:color="auto"/>
            <w:left w:val="none" w:sz="0" w:space="0" w:color="auto"/>
            <w:bottom w:val="none" w:sz="0" w:space="0" w:color="auto"/>
            <w:right w:val="none" w:sz="0" w:space="0" w:color="auto"/>
          </w:divBdr>
        </w:div>
        <w:div w:id="1805467052">
          <w:marLeft w:val="0"/>
          <w:marRight w:val="0"/>
          <w:marTop w:val="0"/>
          <w:marBottom w:val="0"/>
          <w:divBdr>
            <w:top w:val="none" w:sz="0" w:space="0" w:color="auto"/>
            <w:left w:val="none" w:sz="0" w:space="0" w:color="auto"/>
            <w:bottom w:val="none" w:sz="0" w:space="0" w:color="auto"/>
            <w:right w:val="none" w:sz="0" w:space="0" w:color="auto"/>
          </w:divBdr>
        </w:div>
        <w:div w:id="217252013">
          <w:marLeft w:val="0"/>
          <w:marRight w:val="0"/>
          <w:marTop w:val="0"/>
          <w:marBottom w:val="0"/>
          <w:divBdr>
            <w:top w:val="none" w:sz="0" w:space="0" w:color="auto"/>
            <w:left w:val="none" w:sz="0" w:space="0" w:color="auto"/>
            <w:bottom w:val="none" w:sz="0" w:space="0" w:color="auto"/>
            <w:right w:val="none" w:sz="0" w:space="0" w:color="auto"/>
          </w:divBdr>
        </w:div>
        <w:div w:id="1982297256">
          <w:marLeft w:val="0"/>
          <w:marRight w:val="0"/>
          <w:marTop w:val="0"/>
          <w:marBottom w:val="0"/>
          <w:divBdr>
            <w:top w:val="none" w:sz="0" w:space="0" w:color="auto"/>
            <w:left w:val="none" w:sz="0" w:space="0" w:color="auto"/>
            <w:bottom w:val="none" w:sz="0" w:space="0" w:color="auto"/>
            <w:right w:val="none" w:sz="0" w:space="0" w:color="auto"/>
          </w:divBdr>
        </w:div>
        <w:div w:id="1790926223">
          <w:marLeft w:val="0"/>
          <w:marRight w:val="0"/>
          <w:marTop w:val="0"/>
          <w:marBottom w:val="0"/>
          <w:divBdr>
            <w:top w:val="none" w:sz="0" w:space="0" w:color="auto"/>
            <w:left w:val="none" w:sz="0" w:space="0" w:color="auto"/>
            <w:bottom w:val="none" w:sz="0" w:space="0" w:color="auto"/>
            <w:right w:val="none" w:sz="0" w:space="0" w:color="auto"/>
          </w:divBdr>
        </w:div>
        <w:div w:id="1802576586">
          <w:marLeft w:val="0"/>
          <w:marRight w:val="0"/>
          <w:marTop w:val="0"/>
          <w:marBottom w:val="0"/>
          <w:divBdr>
            <w:top w:val="none" w:sz="0" w:space="0" w:color="auto"/>
            <w:left w:val="none" w:sz="0" w:space="0" w:color="auto"/>
            <w:bottom w:val="none" w:sz="0" w:space="0" w:color="auto"/>
            <w:right w:val="none" w:sz="0" w:space="0" w:color="auto"/>
          </w:divBdr>
        </w:div>
        <w:div w:id="970668588">
          <w:marLeft w:val="0"/>
          <w:marRight w:val="0"/>
          <w:marTop w:val="0"/>
          <w:marBottom w:val="0"/>
          <w:divBdr>
            <w:top w:val="none" w:sz="0" w:space="0" w:color="auto"/>
            <w:left w:val="none" w:sz="0" w:space="0" w:color="auto"/>
            <w:bottom w:val="none" w:sz="0" w:space="0" w:color="auto"/>
            <w:right w:val="none" w:sz="0" w:space="0" w:color="auto"/>
          </w:divBdr>
        </w:div>
      </w:divsChild>
    </w:div>
    <w:div w:id="1186554256">
      <w:bodyDiv w:val="1"/>
      <w:marLeft w:val="0"/>
      <w:marRight w:val="0"/>
      <w:marTop w:val="0"/>
      <w:marBottom w:val="0"/>
      <w:divBdr>
        <w:top w:val="none" w:sz="0" w:space="0" w:color="auto"/>
        <w:left w:val="none" w:sz="0" w:space="0" w:color="auto"/>
        <w:bottom w:val="none" w:sz="0" w:space="0" w:color="auto"/>
        <w:right w:val="none" w:sz="0" w:space="0" w:color="auto"/>
      </w:divBdr>
    </w:div>
    <w:div w:id="1270166453">
      <w:bodyDiv w:val="1"/>
      <w:marLeft w:val="0"/>
      <w:marRight w:val="0"/>
      <w:marTop w:val="0"/>
      <w:marBottom w:val="0"/>
      <w:divBdr>
        <w:top w:val="none" w:sz="0" w:space="0" w:color="auto"/>
        <w:left w:val="none" w:sz="0" w:space="0" w:color="auto"/>
        <w:bottom w:val="none" w:sz="0" w:space="0" w:color="auto"/>
        <w:right w:val="none" w:sz="0" w:space="0" w:color="auto"/>
      </w:divBdr>
      <w:divsChild>
        <w:div w:id="601227616">
          <w:marLeft w:val="0"/>
          <w:marRight w:val="0"/>
          <w:marTop w:val="0"/>
          <w:marBottom w:val="0"/>
          <w:divBdr>
            <w:top w:val="none" w:sz="0" w:space="0" w:color="auto"/>
            <w:left w:val="none" w:sz="0" w:space="0" w:color="auto"/>
            <w:bottom w:val="none" w:sz="0" w:space="0" w:color="auto"/>
            <w:right w:val="none" w:sz="0" w:space="0" w:color="auto"/>
          </w:divBdr>
        </w:div>
        <w:div w:id="1453129850">
          <w:marLeft w:val="0"/>
          <w:marRight w:val="0"/>
          <w:marTop w:val="0"/>
          <w:marBottom w:val="0"/>
          <w:divBdr>
            <w:top w:val="none" w:sz="0" w:space="0" w:color="auto"/>
            <w:left w:val="none" w:sz="0" w:space="0" w:color="auto"/>
            <w:bottom w:val="none" w:sz="0" w:space="0" w:color="auto"/>
            <w:right w:val="none" w:sz="0" w:space="0" w:color="auto"/>
          </w:divBdr>
        </w:div>
        <w:div w:id="1203439299">
          <w:marLeft w:val="0"/>
          <w:marRight w:val="0"/>
          <w:marTop w:val="0"/>
          <w:marBottom w:val="0"/>
          <w:divBdr>
            <w:top w:val="none" w:sz="0" w:space="0" w:color="auto"/>
            <w:left w:val="none" w:sz="0" w:space="0" w:color="auto"/>
            <w:bottom w:val="none" w:sz="0" w:space="0" w:color="auto"/>
            <w:right w:val="none" w:sz="0" w:space="0" w:color="auto"/>
          </w:divBdr>
        </w:div>
        <w:div w:id="2051102685">
          <w:marLeft w:val="0"/>
          <w:marRight w:val="0"/>
          <w:marTop w:val="0"/>
          <w:marBottom w:val="0"/>
          <w:divBdr>
            <w:top w:val="none" w:sz="0" w:space="0" w:color="auto"/>
            <w:left w:val="none" w:sz="0" w:space="0" w:color="auto"/>
            <w:bottom w:val="none" w:sz="0" w:space="0" w:color="auto"/>
            <w:right w:val="none" w:sz="0" w:space="0" w:color="auto"/>
          </w:divBdr>
        </w:div>
      </w:divsChild>
    </w:div>
    <w:div w:id="1325544346">
      <w:bodyDiv w:val="1"/>
      <w:marLeft w:val="0"/>
      <w:marRight w:val="0"/>
      <w:marTop w:val="0"/>
      <w:marBottom w:val="0"/>
      <w:divBdr>
        <w:top w:val="none" w:sz="0" w:space="0" w:color="auto"/>
        <w:left w:val="none" w:sz="0" w:space="0" w:color="auto"/>
        <w:bottom w:val="none" w:sz="0" w:space="0" w:color="auto"/>
        <w:right w:val="none" w:sz="0" w:space="0" w:color="auto"/>
      </w:divBdr>
    </w:div>
    <w:div w:id="1338076749">
      <w:bodyDiv w:val="1"/>
      <w:marLeft w:val="0"/>
      <w:marRight w:val="0"/>
      <w:marTop w:val="0"/>
      <w:marBottom w:val="0"/>
      <w:divBdr>
        <w:top w:val="none" w:sz="0" w:space="0" w:color="auto"/>
        <w:left w:val="none" w:sz="0" w:space="0" w:color="auto"/>
        <w:bottom w:val="none" w:sz="0" w:space="0" w:color="auto"/>
        <w:right w:val="none" w:sz="0" w:space="0" w:color="auto"/>
      </w:divBdr>
    </w:div>
    <w:div w:id="1374113870">
      <w:bodyDiv w:val="1"/>
      <w:marLeft w:val="0"/>
      <w:marRight w:val="0"/>
      <w:marTop w:val="0"/>
      <w:marBottom w:val="0"/>
      <w:divBdr>
        <w:top w:val="none" w:sz="0" w:space="0" w:color="auto"/>
        <w:left w:val="none" w:sz="0" w:space="0" w:color="auto"/>
        <w:bottom w:val="none" w:sz="0" w:space="0" w:color="auto"/>
        <w:right w:val="none" w:sz="0" w:space="0" w:color="auto"/>
      </w:divBdr>
    </w:div>
    <w:div w:id="1450470834">
      <w:bodyDiv w:val="1"/>
      <w:marLeft w:val="0"/>
      <w:marRight w:val="0"/>
      <w:marTop w:val="0"/>
      <w:marBottom w:val="0"/>
      <w:divBdr>
        <w:top w:val="none" w:sz="0" w:space="0" w:color="auto"/>
        <w:left w:val="none" w:sz="0" w:space="0" w:color="auto"/>
        <w:bottom w:val="none" w:sz="0" w:space="0" w:color="auto"/>
        <w:right w:val="none" w:sz="0" w:space="0" w:color="auto"/>
      </w:divBdr>
    </w:div>
    <w:div w:id="1487286409">
      <w:bodyDiv w:val="1"/>
      <w:marLeft w:val="0"/>
      <w:marRight w:val="0"/>
      <w:marTop w:val="0"/>
      <w:marBottom w:val="0"/>
      <w:divBdr>
        <w:top w:val="none" w:sz="0" w:space="0" w:color="auto"/>
        <w:left w:val="none" w:sz="0" w:space="0" w:color="auto"/>
        <w:bottom w:val="none" w:sz="0" w:space="0" w:color="auto"/>
        <w:right w:val="none" w:sz="0" w:space="0" w:color="auto"/>
      </w:divBdr>
      <w:divsChild>
        <w:div w:id="1723824122">
          <w:marLeft w:val="0"/>
          <w:marRight w:val="0"/>
          <w:marTop w:val="0"/>
          <w:marBottom w:val="0"/>
          <w:divBdr>
            <w:top w:val="none" w:sz="0" w:space="0" w:color="auto"/>
            <w:left w:val="none" w:sz="0" w:space="0" w:color="auto"/>
            <w:bottom w:val="none" w:sz="0" w:space="0" w:color="auto"/>
            <w:right w:val="none" w:sz="0" w:space="0" w:color="auto"/>
          </w:divBdr>
          <w:divsChild>
            <w:div w:id="611016873">
              <w:marLeft w:val="0"/>
              <w:marRight w:val="0"/>
              <w:marTop w:val="0"/>
              <w:marBottom w:val="0"/>
              <w:divBdr>
                <w:top w:val="none" w:sz="0" w:space="0" w:color="auto"/>
                <w:left w:val="none" w:sz="0" w:space="0" w:color="auto"/>
                <w:bottom w:val="none" w:sz="0" w:space="0" w:color="auto"/>
                <w:right w:val="none" w:sz="0" w:space="0" w:color="auto"/>
              </w:divBdr>
              <w:divsChild>
                <w:div w:id="355009871">
                  <w:marLeft w:val="0"/>
                  <w:marRight w:val="0"/>
                  <w:marTop w:val="0"/>
                  <w:marBottom w:val="0"/>
                  <w:divBdr>
                    <w:top w:val="none" w:sz="0" w:space="0" w:color="auto"/>
                    <w:left w:val="none" w:sz="0" w:space="0" w:color="auto"/>
                    <w:bottom w:val="none" w:sz="0" w:space="0" w:color="auto"/>
                    <w:right w:val="none" w:sz="0" w:space="0" w:color="auto"/>
                  </w:divBdr>
                  <w:divsChild>
                    <w:div w:id="670647655">
                      <w:marLeft w:val="0"/>
                      <w:marRight w:val="0"/>
                      <w:marTop w:val="0"/>
                      <w:marBottom w:val="0"/>
                      <w:divBdr>
                        <w:top w:val="none" w:sz="0" w:space="0" w:color="auto"/>
                        <w:left w:val="none" w:sz="0" w:space="0" w:color="auto"/>
                        <w:bottom w:val="none" w:sz="0" w:space="0" w:color="auto"/>
                        <w:right w:val="none" w:sz="0" w:space="0" w:color="auto"/>
                      </w:divBdr>
                      <w:divsChild>
                        <w:div w:id="353312361">
                          <w:marLeft w:val="0"/>
                          <w:marRight w:val="0"/>
                          <w:marTop w:val="0"/>
                          <w:marBottom w:val="0"/>
                          <w:divBdr>
                            <w:top w:val="none" w:sz="0" w:space="0" w:color="auto"/>
                            <w:left w:val="none" w:sz="0" w:space="0" w:color="auto"/>
                            <w:bottom w:val="none" w:sz="0" w:space="0" w:color="auto"/>
                            <w:right w:val="none" w:sz="0" w:space="0" w:color="auto"/>
                          </w:divBdr>
                          <w:divsChild>
                            <w:div w:id="6820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74070">
      <w:bodyDiv w:val="1"/>
      <w:marLeft w:val="0"/>
      <w:marRight w:val="0"/>
      <w:marTop w:val="0"/>
      <w:marBottom w:val="0"/>
      <w:divBdr>
        <w:top w:val="none" w:sz="0" w:space="0" w:color="auto"/>
        <w:left w:val="none" w:sz="0" w:space="0" w:color="auto"/>
        <w:bottom w:val="none" w:sz="0" w:space="0" w:color="auto"/>
        <w:right w:val="none" w:sz="0" w:space="0" w:color="auto"/>
      </w:divBdr>
    </w:div>
    <w:div w:id="1515916315">
      <w:bodyDiv w:val="1"/>
      <w:marLeft w:val="0"/>
      <w:marRight w:val="0"/>
      <w:marTop w:val="0"/>
      <w:marBottom w:val="0"/>
      <w:divBdr>
        <w:top w:val="none" w:sz="0" w:space="0" w:color="auto"/>
        <w:left w:val="none" w:sz="0" w:space="0" w:color="auto"/>
        <w:bottom w:val="none" w:sz="0" w:space="0" w:color="auto"/>
        <w:right w:val="none" w:sz="0" w:space="0" w:color="auto"/>
      </w:divBdr>
    </w:div>
    <w:div w:id="1523743300">
      <w:bodyDiv w:val="1"/>
      <w:marLeft w:val="0"/>
      <w:marRight w:val="0"/>
      <w:marTop w:val="0"/>
      <w:marBottom w:val="0"/>
      <w:divBdr>
        <w:top w:val="none" w:sz="0" w:space="0" w:color="auto"/>
        <w:left w:val="none" w:sz="0" w:space="0" w:color="auto"/>
        <w:bottom w:val="none" w:sz="0" w:space="0" w:color="auto"/>
        <w:right w:val="none" w:sz="0" w:space="0" w:color="auto"/>
      </w:divBdr>
      <w:divsChild>
        <w:div w:id="828520387">
          <w:marLeft w:val="0"/>
          <w:marRight w:val="0"/>
          <w:marTop w:val="0"/>
          <w:marBottom w:val="0"/>
          <w:divBdr>
            <w:top w:val="none" w:sz="0" w:space="0" w:color="auto"/>
            <w:left w:val="none" w:sz="0" w:space="0" w:color="auto"/>
            <w:bottom w:val="none" w:sz="0" w:space="0" w:color="auto"/>
            <w:right w:val="none" w:sz="0" w:space="0" w:color="auto"/>
          </w:divBdr>
        </w:div>
        <w:div w:id="1535578056">
          <w:marLeft w:val="0"/>
          <w:marRight w:val="0"/>
          <w:marTop w:val="0"/>
          <w:marBottom w:val="0"/>
          <w:divBdr>
            <w:top w:val="none" w:sz="0" w:space="0" w:color="auto"/>
            <w:left w:val="none" w:sz="0" w:space="0" w:color="auto"/>
            <w:bottom w:val="none" w:sz="0" w:space="0" w:color="auto"/>
            <w:right w:val="none" w:sz="0" w:space="0" w:color="auto"/>
          </w:divBdr>
        </w:div>
        <w:div w:id="1920480332">
          <w:marLeft w:val="0"/>
          <w:marRight w:val="0"/>
          <w:marTop w:val="0"/>
          <w:marBottom w:val="0"/>
          <w:divBdr>
            <w:top w:val="none" w:sz="0" w:space="0" w:color="auto"/>
            <w:left w:val="none" w:sz="0" w:space="0" w:color="auto"/>
            <w:bottom w:val="none" w:sz="0" w:space="0" w:color="auto"/>
            <w:right w:val="none" w:sz="0" w:space="0" w:color="auto"/>
          </w:divBdr>
        </w:div>
      </w:divsChild>
    </w:div>
    <w:div w:id="1552184302">
      <w:bodyDiv w:val="1"/>
      <w:marLeft w:val="0"/>
      <w:marRight w:val="0"/>
      <w:marTop w:val="0"/>
      <w:marBottom w:val="0"/>
      <w:divBdr>
        <w:top w:val="none" w:sz="0" w:space="0" w:color="auto"/>
        <w:left w:val="none" w:sz="0" w:space="0" w:color="auto"/>
        <w:bottom w:val="none" w:sz="0" w:space="0" w:color="auto"/>
        <w:right w:val="none" w:sz="0" w:space="0" w:color="auto"/>
      </w:divBdr>
      <w:divsChild>
        <w:div w:id="607128002">
          <w:marLeft w:val="0"/>
          <w:marRight w:val="0"/>
          <w:marTop w:val="315"/>
          <w:marBottom w:val="0"/>
          <w:divBdr>
            <w:top w:val="none" w:sz="0" w:space="0" w:color="auto"/>
            <w:left w:val="none" w:sz="0" w:space="0" w:color="auto"/>
            <w:bottom w:val="none" w:sz="0" w:space="0" w:color="auto"/>
            <w:right w:val="none" w:sz="0" w:space="0" w:color="auto"/>
          </w:divBdr>
          <w:divsChild>
            <w:div w:id="538515242">
              <w:marLeft w:val="0"/>
              <w:marRight w:val="0"/>
              <w:marTop w:val="0"/>
              <w:marBottom w:val="0"/>
              <w:divBdr>
                <w:top w:val="none" w:sz="0" w:space="0" w:color="auto"/>
                <w:left w:val="none" w:sz="0" w:space="0" w:color="auto"/>
                <w:bottom w:val="none" w:sz="0" w:space="0" w:color="auto"/>
                <w:right w:val="none" w:sz="0" w:space="0" w:color="auto"/>
              </w:divBdr>
              <w:divsChild>
                <w:div w:id="1464887811">
                  <w:marLeft w:val="0"/>
                  <w:marRight w:val="0"/>
                  <w:marTop w:val="0"/>
                  <w:marBottom w:val="0"/>
                  <w:divBdr>
                    <w:top w:val="none" w:sz="0" w:space="0" w:color="auto"/>
                    <w:left w:val="none" w:sz="0" w:space="0" w:color="auto"/>
                    <w:bottom w:val="none" w:sz="0" w:space="0" w:color="auto"/>
                    <w:right w:val="none" w:sz="0" w:space="0" w:color="auto"/>
                  </w:divBdr>
                  <w:divsChild>
                    <w:div w:id="1154370654">
                      <w:marLeft w:val="0"/>
                      <w:marRight w:val="0"/>
                      <w:marTop w:val="0"/>
                      <w:marBottom w:val="150"/>
                      <w:divBdr>
                        <w:top w:val="none" w:sz="0" w:space="0" w:color="auto"/>
                        <w:left w:val="none" w:sz="0" w:space="0" w:color="auto"/>
                        <w:bottom w:val="none" w:sz="0" w:space="0" w:color="auto"/>
                        <w:right w:val="none" w:sz="0" w:space="0" w:color="auto"/>
                      </w:divBdr>
                      <w:divsChild>
                        <w:div w:id="18344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437054">
      <w:bodyDiv w:val="1"/>
      <w:marLeft w:val="0"/>
      <w:marRight w:val="0"/>
      <w:marTop w:val="0"/>
      <w:marBottom w:val="0"/>
      <w:divBdr>
        <w:top w:val="none" w:sz="0" w:space="0" w:color="auto"/>
        <w:left w:val="none" w:sz="0" w:space="0" w:color="auto"/>
        <w:bottom w:val="none" w:sz="0" w:space="0" w:color="auto"/>
        <w:right w:val="none" w:sz="0" w:space="0" w:color="auto"/>
      </w:divBdr>
      <w:divsChild>
        <w:div w:id="375546009">
          <w:marLeft w:val="0"/>
          <w:marRight w:val="0"/>
          <w:marTop w:val="0"/>
          <w:marBottom w:val="0"/>
          <w:divBdr>
            <w:top w:val="none" w:sz="0" w:space="0" w:color="auto"/>
            <w:left w:val="none" w:sz="0" w:space="0" w:color="auto"/>
            <w:bottom w:val="none" w:sz="0" w:space="0" w:color="auto"/>
            <w:right w:val="none" w:sz="0" w:space="0" w:color="auto"/>
          </w:divBdr>
          <w:divsChild>
            <w:div w:id="674261780">
              <w:marLeft w:val="0"/>
              <w:marRight w:val="0"/>
              <w:marTop w:val="0"/>
              <w:marBottom w:val="0"/>
              <w:divBdr>
                <w:top w:val="none" w:sz="0" w:space="0" w:color="auto"/>
                <w:left w:val="none" w:sz="0" w:space="0" w:color="auto"/>
                <w:bottom w:val="none" w:sz="0" w:space="0" w:color="auto"/>
                <w:right w:val="none" w:sz="0" w:space="0" w:color="auto"/>
              </w:divBdr>
              <w:divsChild>
                <w:div w:id="819156832">
                  <w:marLeft w:val="0"/>
                  <w:marRight w:val="0"/>
                  <w:marTop w:val="0"/>
                  <w:marBottom w:val="0"/>
                  <w:divBdr>
                    <w:top w:val="none" w:sz="0" w:space="0" w:color="auto"/>
                    <w:left w:val="none" w:sz="0" w:space="0" w:color="auto"/>
                    <w:bottom w:val="none" w:sz="0" w:space="0" w:color="auto"/>
                    <w:right w:val="none" w:sz="0" w:space="0" w:color="auto"/>
                  </w:divBdr>
                  <w:divsChild>
                    <w:div w:id="1733380309">
                      <w:marLeft w:val="0"/>
                      <w:marRight w:val="0"/>
                      <w:marTop w:val="0"/>
                      <w:marBottom w:val="0"/>
                      <w:divBdr>
                        <w:top w:val="none" w:sz="0" w:space="0" w:color="auto"/>
                        <w:left w:val="none" w:sz="0" w:space="0" w:color="auto"/>
                        <w:bottom w:val="none" w:sz="0" w:space="0" w:color="auto"/>
                        <w:right w:val="none" w:sz="0" w:space="0" w:color="auto"/>
                      </w:divBdr>
                      <w:divsChild>
                        <w:div w:id="1343118852">
                          <w:marLeft w:val="0"/>
                          <w:marRight w:val="0"/>
                          <w:marTop w:val="0"/>
                          <w:marBottom w:val="0"/>
                          <w:divBdr>
                            <w:top w:val="none" w:sz="0" w:space="0" w:color="auto"/>
                            <w:left w:val="none" w:sz="0" w:space="0" w:color="auto"/>
                            <w:bottom w:val="none" w:sz="0" w:space="0" w:color="auto"/>
                            <w:right w:val="none" w:sz="0" w:space="0" w:color="auto"/>
                          </w:divBdr>
                          <w:divsChild>
                            <w:div w:id="6591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46153">
      <w:bodyDiv w:val="1"/>
      <w:marLeft w:val="0"/>
      <w:marRight w:val="0"/>
      <w:marTop w:val="0"/>
      <w:marBottom w:val="0"/>
      <w:divBdr>
        <w:top w:val="none" w:sz="0" w:space="0" w:color="auto"/>
        <w:left w:val="none" w:sz="0" w:space="0" w:color="auto"/>
        <w:bottom w:val="none" w:sz="0" w:space="0" w:color="auto"/>
        <w:right w:val="none" w:sz="0" w:space="0" w:color="auto"/>
      </w:divBdr>
    </w:div>
    <w:div w:id="1675259473">
      <w:bodyDiv w:val="1"/>
      <w:marLeft w:val="0"/>
      <w:marRight w:val="0"/>
      <w:marTop w:val="0"/>
      <w:marBottom w:val="0"/>
      <w:divBdr>
        <w:top w:val="none" w:sz="0" w:space="0" w:color="auto"/>
        <w:left w:val="none" w:sz="0" w:space="0" w:color="auto"/>
        <w:bottom w:val="none" w:sz="0" w:space="0" w:color="auto"/>
        <w:right w:val="none" w:sz="0" w:space="0" w:color="auto"/>
      </w:divBdr>
    </w:div>
    <w:div w:id="1714306006">
      <w:bodyDiv w:val="1"/>
      <w:marLeft w:val="0"/>
      <w:marRight w:val="0"/>
      <w:marTop w:val="0"/>
      <w:marBottom w:val="0"/>
      <w:divBdr>
        <w:top w:val="none" w:sz="0" w:space="0" w:color="auto"/>
        <w:left w:val="none" w:sz="0" w:space="0" w:color="auto"/>
        <w:bottom w:val="none" w:sz="0" w:space="0" w:color="auto"/>
        <w:right w:val="none" w:sz="0" w:space="0" w:color="auto"/>
      </w:divBdr>
    </w:div>
    <w:div w:id="1739133393">
      <w:bodyDiv w:val="1"/>
      <w:marLeft w:val="0"/>
      <w:marRight w:val="0"/>
      <w:marTop w:val="0"/>
      <w:marBottom w:val="0"/>
      <w:divBdr>
        <w:top w:val="none" w:sz="0" w:space="0" w:color="auto"/>
        <w:left w:val="none" w:sz="0" w:space="0" w:color="auto"/>
        <w:bottom w:val="none" w:sz="0" w:space="0" w:color="auto"/>
        <w:right w:val="none" w:sz="0" w:space="0" w:color="auto"/>
      </w:divBdr>
    </w:div>
    <w:div w:id="1811901072">
      <w:bodyDiv w:val="1"/>
      <w:marLeft w:val="0"/>
      <w:marRight w:val="0"/>
      <w:marTop w:val="0"/>
      <w:marBottom w:val="0"/>
      <w:divBdr>
        <w:top w:val="none" w:sz="0" w:space="0" w:color="auto"/>
        <w:left w:val="none" w:sz="0" w:space="0" w:color="auto"/>
        <w:bottom w:val="none" w:sz="0" w:space="0" w:color="auto"/>
        <w:right w:val="none" w:sz="0" w:space="0" w:color="auto"/>
      </w:divBdr>
    </w:div>
    <w:div w:id="1899897750">
      <w:bodyDiv w:val="1"/>
      <w:marLeft w:val="0"/>
      <w:marRight w:val="0"/>
      <w:marTop w:val="0"/>
      <w:marBottom w:val="0"/>
      <w:divBdr>
        <w:top w:val="none" w:sz="0" w:space="0" w:color="auto"/>
        <w:left w:val="none" w:sz="0" w:space="0" w:color="auto"/>
        <w:bottom w:val="none" w:sz="0" w:space="0" w:color="auto"/>
        <w:right w:val="none" w:sz="0" w:space="0" w:color="auto"/>
      </w:divBdr>
    </w:div>
    <w:div w:id="1903708491">
      <w:bodyDiv w:val="1"/>
      <w:marLeft w:val="0"/>
      <w:marRight w:val="0"/>
      <w:marTop w:val="0"/>
      <w:marBottom w:val="0"/>
      <w:divBdr>
        <w:top w:val="none" w:sz="0" w:space="0" w:color="auto"/>
        <w:left w:val="none" w:sz="0" w:space="0" w:color="auto"/>
        <w:bottom w:val="none" w:sz="0" w:space="0" w:color="auto"/>
        <w:right w:val="none" w:sz="0" w:space="0" w:color="auto"/>
      </w:divBdr>
      <w:divsChild>
        <w:div w:id="1523937523">
          <w:marLeft w:val="0"/>
          <w:marRight w:val="0"/>
          <w:marTop w:val="0"/>
          <w:marBottom w:val="0"/>
          <w:divBdr>
            <w:top w:val="none" w:sz="0" w:space="0" w:color="auto"/>
            <w:left w:val="none" w:sz="0" w:space="0" w:color="auto"/>
            <w:bottom w:val="none" w:sz="0" w:space="0" w:color="auto"/>
            <w:right w:val="none" w:sz="0" w:space="0" w:color="auto"/>
          </w:divBdr>
        </w:div>
        <w:div w:id="864976242">
          <w:marLeft w:val="0"/>
          <w:marRight w:val="0"/>
          <w:marTop w:val="0"/>
          <w:marBottom w:val="0"/>
          <w:divBdr>
            <w:top w:val="none" w:sz="0" w:space="0" w:color="auto"/>
            <w:left w:val="none" w:sz="0" w:space="0" w:color="auto"/>
            <w:bottom w:val="none" w:sz="0" w:space="0" w:color="auto"/>
            <w:right w:val="none" w:sz="0" w:space="0" w:color="auto"/>
          </w:divBdr>
        </w:div>
        <w:div w:id="554972163">
          <w:marLeft w:val="0"/>
          <w:marRight w:val="0"/>
          <w:marTop w:val="0"/>
          <w:marBottom w:val="0"/>
          <w:divBdr>
            <w:top w:val="none" w:sz="0" w:space="0" w:color="auto"/>
            <w:left w:val="none" w:sz="0" w:space="0" w:color="auto"/>
            <w:bottom w:val="none" w:sz="0" w:space="0" w:color="auto"/>
            <w:right w:val="none" w:sz="0" w:space="0" w:color="auto"/>
          </w:divBdr>
        </w:div>
      </w:divsChild>
    </w:div>
    <w:div w:id="2070885092">
      <w:bodyDiv w:val="1"/>
      <w:marLeft w:val="0"/>
      <w:marRight w:val="0"/>
      <w:marTop w:val="0"/>
      <w:marBottom w:val="0"/>
      <w:divBdr>
        <w:top w:val="none" w:sz="0" w:space="0" w:color="auto"/>
        <w:left w:val="none" w:sz="0" w:space="0" w:color="auto"/>
        <w:bottom w:val="none" w:sz="0" w:space="0" w:color="auto"/>
        <w:right w:val="none" w:sz="0" w:space="0" w:color="auto"/>
      </w:divBdr>
      <w:divsChild>
        <w:div w:id="430247594">
          <w:marLeft w:val="0"/>
          <w:marRight w:val="0"/>
          <w:marTop w:val="0"/>
          <w:marBottom w:val="0"/>
          <w:divBdr>
            <w:top w:val="none" w:sz="0" w:space="0" w:color="auto"/>
            <w:left w:val="none" w:sz="0" w:space="0" w:color="auto"/>
            <w:bottom w:val="none" w:sz="0" w:space="0" w:color="auto"/>
            <w:right w:val="none" w:sz="0" w:space="0" w:color="auto"/>
          </w:divBdr>
        </w:div>
        <w:div w:id="402918334">
          <w:marLeft w:val="0"/>
          <w:marRight w:val="0"/>
          <w:marTop w:val="0"/>
          <w:marBottom w:val="0"/>
          <w:divBdr>
            <w:top w:val="none" w:sz="0" w:space="0" w:color="auto"/>
            <w:left w:val="none" w:sz="0" w:space="0" w:color="auto"/>
            <w:bottom w:val="none" w:sz="0" w:space="0" w:color="auto"/>
            <w:right w:val="none" w:sz="0" w:space="0" w:color="auto"/>
          </w:divBdr>
        </w:div>
        <w:div w:id="59982855">
          <w:marLeft w:val="0"/>
          <w:marRight w:val="0"/>
          <w:marTop w:val="0"/>
          <w:marBottom w:val="0"/>
          <w:divBdr>
            <w:top w:val="none" w:sz="0" w:space="0" w:color="auto"/>
            <w:left w:val="none" w:sz="0" w:space="0" w:color="auto"/>
            <w:bottom w:val="none" w:sz="0" w:space="0" w:color="auto"/>
            <w:right w:val="none" w:sz="0" w:space="0" w:color="auto"/>
          </w:divBdr>
        </w:div>
        <w:div w:id="1704940857">
          <w:marLeft w:val="0"/>
          <w:marRight w:val="0"/>
          <w:marTop w:val="0"/>
          <w:marBottom w:val="0"/>
          <w:divBdr>
            <w:top w:val="none" w:sz="0" w:space="0" w:color="auto"/>
            <w:left w:val="none" w:sz="0" w:space="0" w:color="auto"/>
            <w:bottom w:val="none" w:sz="0" w:space="0" w:color="auto"/>
            <w:right w:val="none" w:sz="0" w:space="0" w:color="auto"/>
          </w:divBdr>
        </w:div>
      </w:divsChild>
    </w:div>
    <w:div w:id="2125227479">
      <w:bodyDiv w:val="1"/>
      <w:marLeft w:val="0"/>
      <w:marRight w:val="0"/>
      <w:marTop w:val="0"/>
      <w:marBottom w:val="0"/>
      <w:divBdr>
        <w:top w:val="none" w:sz="0" w:space="0" w:color="auto"/>
        <w:left w:val="none" w:sz="0" w:space="0" w:color="auto"/>
        <w:bottom w:val="none" w:sz="0" w:space="0" w:color="auto"/>
        <w:right w:val="none" w:sz="0" w:space="0" w:color="auto"/>
      </w:divBdr>
      <w:divsChild>
        <w:div w:id="391461762">
          <w:marLeft w:val="0"/>
          <w:marRight w:val="0"/>
          <w:marTop w:val="0"/>
          <w:marBottom w:val="0"/>
          <w:divBdr>
            <w:top w:val="none" w:sz="0" w:space="0" w:color="auto"/>
            <w:left w:val="none" w:sz="0" w:space="0" w:color="auto"/>
            <w:bottom w:val="none" w:sz="0" w:space="0" w:color="auto"/>
            <w:right w:val="none" w:sz="0" w:space="0" w:color="auto"/>
          </w:divBdr>
          <w:divsChild>
            <w:div w:id="277495606">
              <w:marLeft w:val="0"/>
              <w:marRight w:val="0"/>
              <w:marTop w:val="0"/>
              <w:marBottom w:val="0"/>
              <w:divBdr>
                <w:top w:val="none" w:sz="0" w:space="0" w:color="auto"/>
                <w:left w:val="none" w:sz="0" w:space="0" w:color="auto"/>
                <w:bottom w:val="none" w:sz="0" w:space="0" w:color="auto"/>
                <w:right w:val="none" w:sz="0" w:space="0" w:color="auto"/>
              </w:divBdr>
              <w:divsChild>
                <w:div w:id="1086075331">
                  <w:marLeft w:val="0"/>
                  <w:marRight w:val="0"/>
                  <w:marTop w:val="0"/>
                  <w:marBottom w:val="0"/>
                  <w:divBdr>
                    <w:top w:val="none" w:sz="0" w:space="0" w:color="auto"/>
                    <w:left w:val="none" w:sz="0" w:space="0" w:color="auto"/>
                    <w:bottom w:val="none" w:sz="0" w:space="0" w:color="auto"/>
                    <w:right w:val="none" w:sz="0" w:space="0" w:color="auto"/>
                  </w:divBdr>
                  <w:divsChild>
                    <w:div w:id="491871907">
                      <w:marLeft w:val="0"/>
                      <w:marRight w:val="0"/>
                      <w:marTop w:val="0"/>
                      <w:marBottom w:val="0"/>
                      <w:divBdr>
                        <w:top w:val="none" w:sz="0" w:space="0" w:color="auto"/>
                        <w:left w:val="none" w:sz="0" w:space="0" w:color="auto"/>
                        <w:bottom w:val="none" w:sz="0" w:space="0" w:color="auto"/>
                        <w:right w:val="none" w:sz="0" w:space="0" w:color="auto"/>
                      </w:divBdr>
                      <w:divsChild>
                        <w:div w:id="128325104">
                          <w:marLeft w:val="0"/>
                          <w:marRight w:val="0"/>
                          <w:marTop w:val="0"/>
                          <w:marBottom w:val="0"/>
                          <w:divBdr>
                            <w:top w:val="none" w:sz="0" w:space="0" w:color="auto"/>
                            <w:left w:val="none" w:sz="0" w:space="0" w:color="auto"/>
                            <w:bottom w:val="none" w:sz="0" w:space="0" w:color="auto"/>
                            <w:right w:val="none" w:sz="0" w:space="0" w:color="auto"/>
                          </w:divBdr>
                          <w:divsChild>
                            <w:div w:id="6821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48755/dzsf.210023.01" TargetMode="External"/><Relationship Id="rId21" Type="http://schemas.openxmlformats.org/officeDocument/2006/relationships/hyperlink" Target="https://www.dzsf.bund.de/SharedDocs/Fachmitteilungen/DZSF/2023/10_2023_Forschungsbericht_41_2022.html?nn=2208196" TargetMode="External"/><Relationship Id="rId42" Type="http://schemas.openxmlformats.org/officeDocument/2006/relationships/hyperlink" Target="https://doi.org/10.48755/dzsf.230002.01" TargetMode="External"/><Relationship Id="rId63" Type="http://schemas.openxmlformats.org/officeDocument/2006/relationships/hyperlink" Target="https://doi.org/10.48755/dzsf.220014.01" TargetMode="External"/><Relationship Id="rId84" Type="http://schemas.openxmlformats.org/officeDocument/2006/relationships/hyperlink" Target="https://doi.org/10.48755/dzsf.210001.01" TargetMode="External"/><Relationship Id="rId138" Type="http://schemas.openxmlformats.org/officeDocument/2006/relationships/header" Target="header3.xml"/><Relationship Id="rId16" Type="http://schemas.openxmlformats.org/officeDocument/2006/relationships/hyperlink" Target="https://www.dzsf.bund.de/SharedDocs/Downloads/DZSF/Veroeffentlichungen/Forschungsberichte/2023/ForBe_43_2023_ModernFahrzeuge_Abstract_EN.html?nn=2208196" TargetMode="External"/><Relationship Id="rId107" Type="http://schemas.openxmlformats.org/officeDocument/2006/relationships/hyperlink" Target="https://doi.org/10.48755/dzsf.210016.01" TargetMode="External"/><Relationship Id="rId11" Type="http://schemas.openxmlformats.org/officeDocument/2006/relationships/hyperlink" Target="https://data.fid-move.de/dataset/osdar23" TargetMode="External"/><Relationship Id="rId32" Type="http://schemas.openxmlformats.org/officeDocument/2006/relationships/hyperlink" Target="https://doi.org/10.48755/dzsf.230007.01" TargetMode="External"/><Relationship Id="rId37" Type="http://schemas.openxmlformats.org/officeDocument/2006/relationships/hyperlink" Target="https://doi.org/10.48755/dzsf.230004.01" TargetMode="External"/><Relationship Id="rId53" Type="http://schemas.openxmlformats.org/officeDocument/2006/relationships/hyperlink" Target="https://www.dzsf.bund.de/SharedDocs/Downloads/DZSF/Veroeffentlichungen/Forschungsberichte/2022/ForBe_29_2022_intermodalSPV_Abstract_EN.html?nn=2208196" TargetMode="External"/><Relationship Id="rId58" Type="http://schemas.openxmlformats.org/officeDocument/2006/relationships/hyperlink" Target="https://doi.org/10.48755/dzsf.220012.01" TargetMode="External"/><Relationship Id="rId74" Type="http://schemas.openxmlformats.org/officeDocument/2006/relationships/hyperlink" Target="https://doi.org/10.48755/dzsf.220002.02" TargetMode="External"/><Relationship Id="rId79" Type="http://schemas.openxmlformats.org/officeDocument/2006/relationships/hyperlink" Target="https://www.dzsf.bund.de/SharedDocs/Downloads/DZSF/Veroeffentlichungen/Forschungsberichte/2022/ForBe_17_2022_EN_Report_3rd_Edt.html?nn=2208196" TargetMode="External"/><Relationship Id="rId102" Type="http://schemas.openxmlformats.org/officeDocument/2006/relationships/hyperlink" Target="file:///\\eba.local\DZSF\03%20Forschung%20-%20Allgemein\03%20--%20&#214;ffentlichkeitsarbeit%20&amp;%20Veranstaltungen\03%20--%20Ver&#246;ffentlichungen\Forschungsberichte\00%20-%20Infoblatt\84%20Seiten,%20ca.%2010,5%20MB,%20https:\doi.org\10.48755\dzsf.20210013.01" TargetMode="External"/><Relationship Id="rId123" Type="http://schemas.openxmlformats.org/officeDocument/2006/relationships/hyperlink" Target="https://www.dzsf.bund.de/SharedDocs/Downloads/DZSF/Veroeffentlichungen/Forschungsberichte/2018/EBA-Forschungsbericht_2018-12_Abstract_en.html?nn=2208196" TargetMode="External"/><Relationship Id="rId128" Type="http://schemas.openxmlformats.org/officeDocument/2006/relationships/hyperlink" Target="https://doi.org/10.48755/dzsf.210028.01" TargetMode="External"/><Relationship Id="rId5" Type="http://schemas.openxmlformats.org/officeDocument/2006/relationships/webSettings" Target="webSettings.xml"/><Relationship Id="rId90" Type="http://schemas.openxmlformats.org/officeDocument/2006/relationships/hyperlink" Target="https://doi.org/10.48755/dzsf.21.0006.01" TargetMode="External"/><Relationship Id="rId95" Type="http://schemas.openxmlformats.org/officeDocument/2006/relationships/hyperlink" Target="https://www.dzsf.bund.de/SharedDocs/Downloads/DZSF/Veroeffentlichungen/Forschungsberichte/2021/ForBe_09_2021_Abstract_EN.html?nn=2208196" TargetMode="External"/><Relationship Id="rId22" Type="http://schemas.openxmlformats.org/officeDocument/2006/relationships/hyperlink" Target="https://geoportal.eisenbahn-bundesamt.de/?lang=de&amp;topic=dzsf&amp;bgLayer=sgx_geodatenzentrum_de_web_grau_EU_EPSG_25832_TOPPLUS&amp;E=2610490.51&amp;N=5717332.16&amp;zoom=3" TargetMode="External"/><Relationship Id="rId27" Type="http://schemas.openxmlformats.org/officeDocument/2006/relationships/hyperlink" Target="https://www.dzsf.bund.de/SharedDocs/Fachmitteilungen/DZSF/2023/08_2023_Forschungsbericht_40_2023.html?nn=2208196" TargetMode="External"/><Relationship Id="rId43" Type="http://schemas.openxmlformats.org/officeDocument/2006/relationships/hyperlink" Target="Available:%20Abstract%20(EN)." TargetMode="External"/><Relationship Id="rId48" Type="http://schemas.openxmlformats.org/officeDocument/2006/relationships/hyperlink" Target="https://www.dzsf.bund.de/SharedDocs/Textbausteine/DZSF/Forschungsberichte/Forschungsbericht_2022-30.html?nn=2208196" TargetMode="External"/><Relationship Id="rId64" Type="http://schemas.openxmlformats.org/officeDocument/2006/relationships/hyperlink" Target="https://www.dzsf.bund.de/DZSF/DE/Forschungsergebnisse/Forschungsberichte/forschungsberichte_inhalt.html?nn=2203708" TargetMode="External"/><Relationship Id="rId69" Type="http://schemas.openxmlformats.org/officeDocument/2006/relationships/hyperlink" Target="https://www.dzsf.bund.de/SharedDocs/Downloads/DZSF/Veroeffentlichungen/Forschungsberichte/2022/ForBe_22_2022_KI_EinWend_Abstract_EN.html?nn=2208196" TargetMode="External"/><Relationship Id="rId113" Type="http://schemas.openxmlformats.org/officeDocument/2006/relationships/hyperlink" Target="https://doi.org/10.48755/dzsf.210020.01" TargetMode="External"/><Relationship Id="rId118" Type="http://schemas.openxmlformats.org/officeDocument/2006/relationships/hyperlink" Target="https://doi.org/10.48755/dzsf.210022.01" TargetMode="External"/><Relationship Id="rId134" Type="http://schemas.openxmlformats.org/officeDocument/2006/relationships/hyperlink" Target="https://www.dzsf.bund.de/DZSF/DE/Forschungsergebnisse/Forschungsberichte/forschungsberichte_inhalt.html" TargetMode="External"/><Relationship Id="rId139" Type="http://schemas.openxmlformats.org/officeDocument/2006/relationships/fontTable" Target="fontTable.xml"/><Relationship Id="rId80" Type="http://schemas.openxmlformats.org/officeDocument/2006/relationships/hyperlink" Target="https://www.dzsf.bund.de/SharedDocs/Downloads/DZSF/Veroeffentlichungen/Forschungsberichte/2022/ForBe_17_2022_Abstract_EN.html?nn=2208196" TargetMode="External"/><Relationship Id="rId85" Type="http://schemas.openxmlformats.org/officeDocument/2006/relationships/hyperlink" Target="https://www.dzsf.bund.de/SharedDocs/Downloads/DZSF/Veroeffentlichungen/Forschungsberichte/2021/ForBe_14_2021_Summary_EN.html?nn=2208196" TargetMode="External"/><Relationship Id="rId12" Type="http://schemas.openxmlformats.org/officeDocument/2006/relationships/hyperlink" Target="https://doi.org/10.48755/dzsf.230012.01" TargetMode="External"/><Relationship Id="rId17" Type="http://schemas.openxmlformats.org/officeDocument/2006/relationships/hyperlink" Target="https://www.dzsf.bund.de/SharedDocs/Fachmitteilungen/DZSF/2023/11_2023_Forschungsbericht_42_2022.html?nn=2208196" TargetMode="External"/><Relationship Id="rId33" Type="http://schemas.openxmlformats.org/officeDocument/2006/relationships/hyperlink" Target="https://www.dzsf.bund.de/SharedDocs/Downloads/DZSF/Veroeffentlichungen/Forschungsberichte/2023/ForBe_39_2023_Kopfbolzen_Abstract_EN.html?nn=2208196" TargetMode="External"/><Relationship Id="rId38" Type="http://schemas.openxmlformats.org/officeDocument/2006/relationships/hyperlink" Target="https://www.dzsf.bund.de/SharedDocs/Downloads/DZSF/Veroeffentlichungen/Forschungsberichte/2023/ForBe_37_2023_CyberTechEinsatz_Abstract_EN.html?nn=2208196" TargetMode="External"/><Relationship Id="rId59" Type="http://schemas.openxmlformats.org/officeDocument/2006/relationships/hyperlink" Target="https://www.dzsf.bund.de/SharedDocs/Downloads/DZSF/Veroeffentlichungen/Forschungsberichte/2022/ForBe_27_2022-GesperrtGleis_Abstract_EN.html?nn=2208196" TargetMode="External"/><Relationship Id="rId103" Type="http://schemas.openxmlformats.org/officeDocument/2006/relationships/hyperlink" Target="https://www.dzsf.bund.de/SharedDocs/Downloads/DZSF/Veroeffentlichungen/Forschungsberichte/2020/ForBe_05_2020_Abstract_EN.html?nn=2208196" TargetMode="External"/><Relationship Id="rId108" Type="http://schemas.openxmlformats.org/officeDocument/2006/relationships/hyperlink" Target="https://doi.org/10.48755/dzsf.210017.01" TargetMode="External"/><Relationship Id="rId124" Type="http://schemas.openxmlformats.org/officeDocument/2006/relationships/hyperlink" Target="https://www.dzsf.bund.de/SharedDocs/Downloads/DZSF/Veroeffentlichungen/Forschungsberichte/2018/EBA-Forschungsbericht_2018-12_Summmary_en.html?nn=2208196" TargetMode="External"/><Relationship Id="rId129" Type="http://schemas.openxmlformats.org/officeDocument/2006/relationships/hyperlink" Target="https://www.dzsf.bund.de/SharedDocs/Textbausteine/DZSF/Forschungsberichte/EBA-Forschungsbericht_2018-08.html?nn=2208196" TargetMode="External"/><Relationship Id="rId54" Type="http://schemas.openxmlformats.org/officeDocument/2006/relationships/hyperlink" Target="https://www.dzsf.bund.de/SharedDocs/Textbausteine/DZSF/Forschungsberichte/Forschungsbericht_2022-28.html?nn=2208196" TargetMode="External"/><Relationship Id="rId70" Type="http://schemas.openxmlformats.org/officeDocument/2006/relationships/hyperlink" Target="https://doi.org/10.48755/dzsf.220002.02" TargetMode="External"/><Relationship Id="rId75" Type="http://schemas.openxmlformats.org/officeDocument/2006/relationships/hyperlink" Target="https://doi.org/10.48755/dzsf.220002.01" TargetMode="External"/><Relationship Id="rId91" Type="http://schemas.openxmlformats.org/officeDocument/2006/relationships/hyperlink" Target="file:///\\eba.local\DZSF\03%20Forschung%20-%20Allgemein\03%20--%20&#214;ffentlichkeitsarbeit%20&amp;%20Veranstaltungen\03%20--%20Ver&#246;ffentlichungen\Forschungsberichte\00%20-%20Infoblatt\&#62301;%20https:\doi.org\10.48755\dzsf.210007.01" TargetMode="External"/><Relationship Id="rId96" Type="http://schemas.openxmlformats.org/officeDocument/2006/relationships/hyperlink" Target="https://www.dzsf.bund.de/SharedDocs/Downloads/DZSF/Veroeffentlichungen/Forschungsberichte/2021/ForBe_08_2021.pdf?__blob=publicationFile&amp;amp;v=5"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obilithek.info/offers?searchString=%22Deutsches%20Zentrum%20f%C3%BCr%20Schienenverkehrsforschung%22" TargetMode="External"/><Relationship Id="rId28" Type="http://schemas.openxmlformats.org/officeDocument/2006/relationships/hyperlink" Target="https://doi.org/10.48755/dzsf.230008.01" TargetMode="External"/><Relationship Id="rId49" Type="http://schemas.openxmlformats.org/officeDocument/2006/relationships/hyperlink" Target="https://doi.org/10.48755/dzsf.220017.01" TargetMode="External"/><Relationship Id="rId114" Type="http://schemas.openxmlformats.org/officeDocument/2006/relationships/hyperlink" Target="https://www.dzsf.bund.de/SharedDocs/Downloads/DZSF/Veroeffentlichungen/Forschungsberichte/2019/EBA_Forschungsbericht_2019-04_Zus_DE_EN.html?nn=2208196" TargetMode="External"/><Relationship Id="rId119" Type="http://schemas.openxmlformats.org/officeDocument/2006/relationships/hyperlink" Target="https://www.dzsf.bund.de/SharedDocs/Downloads/DZSF/Veroeffentlichungen/Forschungsberichte/2019/EBA-Forschungsbericht_2019-01_Abstract_en.html?nn=2208196" TargetMode="External"/><Relationship Id="rId44" Type="http://schemas.openxmlformats.org/officeDocument/2006/relationships/hyperlink" Target="https://doi.org/10.48755/dzsf.220019.01" TargetMode="External"/><Relationship Id="rId60" Type="http://schemas.openxmlformats.org/officeDocument/2006/relationships/hyperlink" Target="https://www.dzsf.bund.de/SharedDocs/Downloads/DZSF/Veroeffentlichungen/Forschungsberichte/2022/ForBe_26_2022_GueWA.html?nn=2208196" TargetMode="External"/><Relationship Id="rId65" Type="http://schemas.openxmlformats.org/officeDocument/2006/relationships/hyperlink" Target="https://www.dzsf.bund.de/SharedDocs/Downloads/DZSF/Veroeffentlichungen/Forschungsberichte/2022/ForBe_24_2022_LaermEval_Abstract_EN.html?nn=2208196" TargetMode="External"/><Relationship Id="rId81" Type="http://schemas.openxmlformats.org/officeDocument/2006/relationships/hyperlink" Target="https://doi.org/10.48755/dzsf210008.01" TargetMode="External"/><Relationship Id="rId86" Type="http://schemas.openxmlformats.org/officeDocument/2006/relationships/hyperlink" Target="https://doi.org/10.48755/dzsf.210003.01" TargetMode="External"/><Relationship Id="rId130" Type="http://schemas.openxmlformats.org/officeDocument/2006/relationships/hyperlink" Target="https://doi.org/10.48755/dzsf.210029.01" TargetMode="External"/><Relationship Id="rId135" Type="http://schemas.openxmlformats.org/officeDocument/2006/relationships/hyperlink" Target="mailto:forschung@dzsf.bund.de" TargetMode="External"/><Relationship Id="rId13" Type="http://schemas.openxmlformats.org/officeDocument/2006/relationships/hyperlink" Target="https://www.dzsf.bund.de/SharedDocs/Downloads/DZSF/Veroeffentlichungen/Forschungsberichte/2023/ForBe_44_2023_ATO_OffeneDaten_Abstract_EN.html?nn=2208196" TargetMode="External"/><Relationship Id="rId18" Type="http://schemas.openxmlformats.org/officeDocument/2006/relationships/hyperlink" Target="https://doi.org/10.48755/dzsf.230011.01" TargetMode="External"/><Relationship Id="rId39" Type="http://schemas.openxmlformats.org/officeDocument/2006/relationships/hyperlink" Target="https://www.dzsf.bund.de/SharedDocs/Fachmitteilungen/DZSF/2023/04_2023_Forschungsbericht_36_2023.html?nn=2208196" TargetMode="External"/><Relationship Id="rId109" Type="http://schemas.openxmlformats.org/officeDocument/2006/relationships/hyperlink" Target="https://www.dzsf.bund.de/SharedDocs/Downloads/DZSF/Veroeffentlichungen/Forschungsberichte/2020/ForBe_01_2020_Abstract_EN.html?nn=2208196" TargetMode="External"/><Relationship Id="rId34" Type="http://schemas.openxmlformats.org/officeDocument/2006/relationships/hyperlink" Target="https://www.dzsf.bund.de/SharedDocs/Downloads/DZSF/Veroeffentlichungen/Forschungsberichte/2023/ForBe_39_2023_Kopfbolzen_Resumen_ES.html?nn=2208196" TargetMode="External"/><Relationship Id="rId50" Type="http://schemas.openxmlformats.org/officeDocument/2006/relationships/hyperlink" Target="https://www.dzsf.bund.de/SharedDocs/Downloads/DZSF/Veroeffentlichungen/Forschungsberichte/2022/ForBe_30_2022_Kuehlcontainer_SUM_EN.html?nn=2208196" TargetMode="External"/><Relationship Id="rId55" Type="http://schemas.openxmlformats.org/officeDocument/2006/relationships/hyperlink" Target="https://doi.org/10.48755/dzsf.220016.01" TargetMode="External"/><Relationship Id="rId76" Type="http://schemas.openxmlformats.org/officeDocument/2006/relationships/hyperlink" Target="https://www.dzsf.bund.de/SharedDocs/Downloads/DZSF/Veroeffentlichungen/Forschungsberichte/2022/ForBe_18_2022_EN_Report.html?nn=2208196" TargetMode="External"/><Relationship Id="rId97" Type="http://schemas.openxmlformats.org/officeDocument/2006/relationships/hyperlink" Target="https://doi.org/10.48755/dzsf.210009.01" TargetMode="External"/><Relationship Id="rId104" Type="http://schemas.openxmlformats.org/officeDocument/2006/relationships/hyperlink" Target="https://doi.org/10.48755/dzsf.210014.01" TargetMode="External"/><Relationship Id="rId120" Type="http://schemas.openxmlformats.org/officeDocument/2006/relationships/hyperlink" Target="https://doi.org/10.48755/dzsf.210024.01" TargetMode="External"/><Relationship Id="rId125" Type="http://schemas.openxmlformats.org/officeDocument/2006/relationships/hyperlink" Target="https://doi.org/10.48755/dzsf.210026.01" TargetMode="External"/><Relationship Id="rId7" Type="http://schemas.openxmlformats.org/officeDocument/2006/relationships/endnotes" Target="endnotes.xml"/><Relationship Id="rId71" Type="http://schemas.openxmlformats.org/officeDocument/2006/relationships/hyperlink" Target="https://ebaweb-dzsf-preview.service.res.bund.de/SharedDocs/Downloads/DZSF/Veroeffentlichungen/Forschungsberichte/2022/ForBe_21_2022_CSM_Kurz_u_Abstract.html?nn=2208196" TargetMode="External"/><Relationship Id="rId92" Type="http://schemas.openxmlformats.org/officeDocument/2006/relationships/hyperlink" Target="https://www.dzsf.bund.de/SharedDocs/Downloads/DZSF/Veroeffentlichungen/Forschungsberichte/2021/ForBe_10_2021_Kurzfassung.html?nn=2208196" TargetMode="External"/><Relationship Id="rId2" Type="http://schemas.openxmlformats.org/officeDocument/2006/relationships/numbering" Target="numbering.xml"/><Relationship Id="rId29" Type="http://schemas.openxmlformats.org/officeDocument/2006/relationships/hyperlink" Target="https://www.dzsf.bund.de/SharedDocs/Downloads/DZSF/Veroeffentlichungen/Forschungsberichte/2023/ForBe_40_2023_ATO_Risk_Summary_EN.html?nn=2208196" TargetMode="External"/><Relationship Id="rId24" Type="http://schemas.openxmlformats.org/officeDocument/2006/relationships/hyperlink" Target="https://doi.org/10.48755/dzsf.230009.01" TargetMode="External"/><Relationship Id="rId40" Type="http://schemas.openxmlformats.org/officeDocument/2006/relationships/hyperlink" Target="https://doi.org/10.48755/dzsf.230003.01" TargetMode="External"/><Relationship Id="rId45" Type="http://schemas.openxmlformats.org/officeDocument/2006/relationships/hyperlink" Target="https://www.dzsf.bund.de/SharedDocs/Downloads/DZSF/Veroeffentlichungen/Forschungsberichte/2022/ForBe_33_2022_EmissionNiederschlagswasser_Abstract.html?nn=2208196" TargetMode="External"/><Relationship Id="rId66" Type="http://schemas.openxmlformats.org/officeDocument/2006/relationships/hyperlink" Target="https://doi.org/10.48755/dzsf.220004.01" TargetMode="External"/><Relationship Id="rId87" Type="http://schemas.openxmlformats.org/officeDocument/2006/relationships/hyperlink" Target="https://www.dzsf.bund.de/SharedDocs/Downloads/DZSF/Veroeffentlichungen/Forschungsberichte/2021/ForBe_13_2021_Summary.html?nn=2208196" TargetMode="External"/><Relationship Id="rId110" Type="http://schemas.openxmlformats.org/officeDocument/2006/relationships/hyperlink" Target="https://doi.org/10.48755/dzsf.210018.01" TargetMode="External"/><Relationship Id="rId115" Type="http://schemas.openxmlformats.org/officeDocument/2006/relationships/hyperlink" Target="https://doi.org/10.48755/dzsf.210021.01" TargetMode="External"/><Relationship Id="rId131" Type="http://schemas.openxmlformats.org/officeDocument/2006/relationships/hyperlink" Target="https://www.dzsf.bund.de/SharedDocs/Downloads/DZSF/Veroeffentlichungen/Forschungsberichte/2018/EBA-Forschungsbericht_2018-08_Abstract_EN.html?nn=2208196" TargetMode="External"/><Relationship Id="rId136" Type="http://schemas.openxmlformats.org/officeDocument/2006/relationships/hyperlink" Target="http://www.dzsf.bund.de" TargetMode="External"/><Relationship Id="rId61" Type="http://schemas.openxmlformats.org/officeDocument/2006/relationships/hyperlink" Target="https://doi.org/10.48755/dzsf.220009.01" TargetMode="External"/><Relationship Id="rId82" Type="http://schemas.openxmlformats.org/officeDocument/2006/relationships/hyperlink" Target="https://doi.org/10.48755/dzsf.210002.01" TargetMode="External"/><Relationship Id="rId19" Type="http://schemas.openxmlformats.org/officeDocument/2006/relationships/hyperlink" Target="https://www.dzsf.bund.de/SharedDocs/Downloads/DZSF/Veroeffentlichungen/Forschungsberichte/2023/ForBe_42_2023_Echtzeit_Baum_SUM_EN.html?nn=2208196" TargetMode="External"/><Relationship Id="rId14" Type="http://schemas.openxmlformats.org/officeDocument/2006/relationships/hyperlink" Target="https://www.dzsf.bund.de/SharedDocs/Fachmitteilungen/DZSF/2023/13_2023_Forschungsbericht_43_2023.html?nn=2208196" TargetMode="External"/><Relationship Id="rId30" Type="http://schemas.openxmlformats.org/officeDocument/2006/relationships/hyperlink" Target="https://www.dzsf.bund.de/SharedDocs/Downloads/DZSF/Veroeffentlichungen/Forschungsberichte/2023/ForBe_40_2023_ATO_Risk_Abstract_EN.html?nn=2208196" TargetMode="External"/><Relationship Id="rId35" Type="http://schemas.openxmlformats.org/officeDocument/2006/relationships/hyperlink" Target="https://www.dzsf.bund.de/SharedDocs/Fachmitteilungen/DZSF/2023/05_2023_Forschungsbericht_37_2023.html?nn=2208196" TargetMode="External"/><Relationship Id="rId56" Type="http://schemas.openxmlformats.org/officeDocument/2006/relationships/hyperlink" Target="https://www.dzsf.bund.de/SharedDocs/Downloads/DZSF/Veroeffentlichungen/Forschungsberichte/2022/ForBe_28_2022_3D_Druck_Kurz_Abst.html?nn=2208196" TargetMode="External"/><Relationship Id="rId77" Type="http://schemas.openxmlformats.org/officeDocument/2006/relationships/hyperlink" Target="https://www.dzsf.bund.de/SharedDocs/Downloads/DZSF/Veroeffentlichungen/Forschungsberichte/2022/ForBe_17_2022_3Aufl_bf.html?nn=2208196" TargetMode="External"/><Relationship Id="rId100" Type="http://schemas.openxmlformats.org/officeDocument/2006/relationships/hyperlink" Target="https://www.dzsf.bund.de/SharedDocs/Downloads/DZSF/Veroeffentlichungen/Forschungsberichte/2021/ForBe_06_2021.pdf?__blob=publicationFile&amp;amp;v=5" TargetMode="External"/><Relationship Id="rId105" Type="http://schemas.openxmlformats.org/officeDocument/2006/relationships/hyperlink" Target="https://doi.org/10.48755/dzsf.210015.01" TargetMode="External"/><Relationship Id="rId126" Type="http://schemas.openxmlformats.org/officeDocument/2006/relationships/hyperlink" Target="https://www.dzsf.bund.de/SharedDocs/Downloads/DZSF/Veroeffentlichungen/Forschungsberichte/2018/EBA-Forschungsbericht_2018-11_Abstract_EN.html?nn=2208196" TargetMode="External"/><Relationship Id="rId8" Type="http://schemas.openxmlformats.org/officeDocument/2006/relationships/header" Target="header1.xml"/><Relationship Id="rId51" Type="http://schemas.openxmlformats.org/officeDocument/2006/relationships/hyperlink" Target="https://www.dzsf.bund.de/SharedDocs/Textbausteine/DZSF/Forschungsberichte/Forschungsbericht_2022-29.html?nn=2208196" TargetMode="External"/><Relationship Id="rId72" Type="http://schemas.openxmlformats.org/officeDocument/2006/relationships/hyperlink" Target="https://www.dzsf.bund.de/SharedDocs/Downloads/DZSF/Veroeffentlichungen/Forschungsberichte/2022/ForBe_20_2022_AP1_KurzAbst.html?nn=2208196" TargetMode="External"/><Relationship Id="rId93" Type="http://schemas.openxmlformats.org/officeDocument/2006/relationships/hyperlink" Target="https://www.dzsf.bund.de/SharedDocs/Downloads/DZSF/Veroeffentlichungen/Forschungsberichte/2021/ForBe_10_2021_Summay.html?nn=2208196" TargetMode="External"/><Relationship Id="rId98" Type="http://schemas.openxmlformats.org/officeDocument/2006/relationships/hyperlink" Target="https://www.dzsf.bund.de/SharedDocs/Downloads/DZSF/Veroeffentlichungen/Forschungsberichte/2021/ForBe_07_2021.pdf?__blob=publicationFile&amp;amp;v=4" TargetMode="External"/><Relationship Id="rId121" Type="http://schemas.openxmlformats.org/officeDocument/2006/relationships/hyperlink" Target="https://www.dzsf.bund.de/SharedDocs/Downloads/DZSF/Veroeffentlichungen/Forschungsberichte/2018/EBA-Forschungsbericht_2018-13_Abstract_EN.html?nn=2208196" TargetMode="External"/><Relationship Id="rId3" Type="http://schemas.openxmlformats.org/officeDocument/2006/relationships/styles" Target="styles.xml"/><Relationship Id="rId25" Type="http://schemas.openxmlformats.org/officeDocument/2006/relationships/hyperlink" Target="https://www.dzsf.bund.de/SharedDocs/Downloads/DZSF/Veroeffentlichungen/Forschungsberichte/2023/ForBe_41_2023_SensVeg_SUM_EN.html?nn=2208196" TargetMode="External"/><Relationship Id="rId46" Type="http://schemas.openxmlformats.org/officeDocument/2006/relationships/hyperlink" Target="https://www.dzsf.bund.de/SharedDocs/Downloads/DZSF/Veroeffentlichungen/Forschungsberichte/2022/ForBe_33_2022_EmissionNiederschlagswasser_SUM_EN.html?nn=2208196" TargetMode="External"/><Relationship Id="rId67" Type="http://schemas.openxmlformats.org/officeDocument/2006/relationships/hyperlink" Target="https://www.dzsf.bund.de/SharedDocs/Downloads/DZSF/Veroeffentlichungen/Forschungsberichte/2022/ForBe_23_2022_BaustoffDaten_Sum_EN.html?nn=2208196" TargetMode="External"/><Relationship Id="rId116" Type="http://schemas.openxmlformats.org/officeDocument/2006/relationships/hyperlink" Target="https://www.dzsf.bund.de/SharedDocs/Downloads/DZSF/Veroeffentlichungen/Forschungsberichte/2019/EBA-Forschungsbericht_2019-03_Summary_en.html?nn=2208196" TargetMode="External"/><Relationship Id="rId137" Type="http://schemas.openxmlformats.org/officeDocument/2006/relationships/image" Target="media/image3.png"/><Relationship Id="rId20" Type="http://schemas.openxmlformats.org/officeDocument/2006/relationships/hyperlink" Target="https://www.dzsf.bund.de/SharedDocs/Downloads/DZSF/Veroeffentlichungen/Forschungsberichte/2023/ForBe_42_2023_Echtzeit_Baum_Abstract_EN.html?nn=2208196" TargetMode="External"/><Relationship Id="rId41" Type="http://schemas.openxmlformats.org/officeDocument/2006/relationships/hyperlink" Target="https://www.dzsf.bund.de/SharedDocs/Downloads/DZSF/Veroeffentlichungen/Forschungsberichte/2023/ForBe_36_2023_RadSchiene_Abstract.html?nn=2208196" TargetMode="External"/><Relationship Id="rId62" Type="http://schemas.openxmlformats.org/officeDocument/2006/relationships/hyperlink" Target="https://www.dzsf.bund.de/SharedDocs/Downloads/DZSF/Veroeffentlichungen/Forschungsberichte/2022/ForBe_26_2022_GueWA_Abstract_EN.html?nn=2208196" TargetMode="External"/><Relationship Id="rId83" Type="http://schemas.openxmlformats.org/officeDocument/2006/relationships/hyperlink" Target="https://www.dzsf.bund.de/SharedDocs/Downloads/DZSF/Veroeffentlichungen/Forschungsberichte/2021/ForBe_15_2021_Abstract_EN.html?nn=2208196" TargetMode="External"/><Relationship Id="rId88" Type="http://schemas.openxmlformats.org/officeDocument/2006/relationships/hyperlink" Target="https://doi.org/10.48755/dzsf.20210004.01" TargetMode="External"/><Relationship Id="rId111" Type="http://schemas.openxmlformats.org/officeDocument/2006/relationships/hyperlink" Target="https://doi.org/10.48755/dzsf.210019.01" TargetMode="External"/><Relationship Id="rId132" Type="http://schemas.openxmlformats.org/officeDocument/2006/relationships/hyperlink" Target="https://www.dzsf.bund.de/SharedDocs/Textbausteine/DZSF/Forschungsberichte/EBA_Forschungsbericht_2018-07.html?nn=2208196" TargetMode="External"/><Relationship Id="rId15" Type="http://schemas.openxmlformats.org/officeDocument/2006/relationships/hyperlink" Target="https://www.dzsf.bund.de/SharedDocs/Downloads/DZSF/Veroeffentlichungen/Forschungsberichte/2023/ForBe_43_2023_ModernFahrzeuge_SUM_EN.html?nn=2208196" TargetMode="External"/><Relationship Id="rId36" Type="http://schemas.openxmlformats.org/officeDocument/2006/relationships/hyperlink" Target="https://www.dzsf.bund.de/SharedDocs/Fachmitteilungen/DZSF/2023/05_2023_Forschungsbericht_37_2023.html;jsessionid=B16E1B71B22A4739CFAC3100AFEEEA6B.live11294" TargetMode="External"/><Relationship Id="rId57" Type="http://schemas.openxmlformats.org/officeDocument/2006/relationships/hyperlink" Target="https://www.dzsf.bund.de/SharedDocs/Textbausteine/DZSF/Forschungsberichte/Forschungsbericht_2022-27.html?nn=2203708" TargetMode="External"/><Relationship Id="rId106" Type="http://schemas.openxmlformats.org/officeDocument/2006/relationships/hyperlink" Target="https://www.dzsf.bund.de/SharedDocs/Downloads/DZSF/Veroeffentlichungen/Forschungsberichte/2020/ForBe_03_2020_Summary_EN.html?nn=2208196" TargetMode="External"/><Relationship Id="rId127" Type="http://schemas.openxmlformats.org/officeDocument/2006/relationships/hyperlink" Target="https://doi.org/10.48755/dzsf.210027.01" TargetMode="External"/><Relationship Id="rId10" Type="http://schemas.openxmlformats.org/officeDocument/2006/relationships/hyperlink" Target="https://www.dzsf.bund.de/SharedDocs/Fachmitteilungen/DZSF/2023/12_2023_Forschungsbericht_44_2023.html?nn=2208196" TargetMode="External"/><Relationship Id="rId31" Type="http://schemas.openxmlformats.org/officeDocument/2006/relationships/hyperlink" Target="https://www.dzsf.bund.de/SharedDocs/Fachmitteilungen/DZSF/2023/06_2023_Forschungsbericht_39_2023.html?nn=2208196" TargetMode="External"/><Relationship Id="rId52" Type="http://schemas.openxmlformats.org/officeDocument/2006/relationships/hyperlink" Target="https://doi.org/10.48755/dzsf.220014.01" TargetMode="External"/><Relationship Id="rId73" Type="http://schemas.openxmlformats.org/officeDocument/2006/relationships/hyperlink" Target="https://www.dzsf.bund.de/SharedDocs/Downloads/DZSF/Veroeffentlichungen/Forschungsberichte/2022/ForBe_19_2022_Summary.html?nn=2208196" TargetMode="External"/><Relationship Id="rId78" Type="http://schemas.openxmlformats.org/officeDocument/2006/relationships/hyperlink" Target="https://doi.org/10.48755/dzsf.220001.01.03" TargetMode="External"/><Relationship Id="rId94" Type="http://schemas.openxmlformats.org/officeDocument/2006/relationships/hyperlink" Target="https://doi.org/10.48755/dzsf.210010.01" TargetMode="External"/><Relationship Id="rId99" Type="http://schemas.openxmlformats.org/officeDocument/2006/relationships/hyperlink" Target="https://doi.org/10.48755/dzsf.210012.01" TargetMode="External"/><Relationship Id="rId101" Type="http://schemas.openxmlformats.org/officeDocument/2006/relationships/hyperlink" Target="https://doi.org/10.48755/dzsf.210011.01" TargetMode="External"/><Relationship Id="rId122" Type="http://schemas.openxmlformats.org/officeDocument/2006/relationships/hyperlink" Target="https://www.dzsf.bund.de/SharedDocs/Downloads/DZSF/Veroeffentlichungen/Forschungsberichte/2018/EBA-Forschungsbericht_2018-13_Summary_EN.html?nn=2208196"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www.dzsf.bund.de/SharedDocs/Downloads/DZSF/Veroeffentlichungen/Forschungsberichte/2023/ForBe_41_2023_SensVeg_Abstract_EN.html?nn=2208196" TargetMode="External"/><Relationship Id="rId47" Type="http://schemas.openxmlformats.org/officeDocument/2006/relationships/hyperlink" Target="https://www.dzsf.bund.de/SharedDocs/Textbausteine/DZSF/Forschungsberichte/Forschungsbericht_2022-32.html?nn=2208196" TargetMode="External"/><Relationship Id="rId68" Type="http://schemas.openxmlformats.org/officeDocument/2006/relationships/hyperlink" Target="https://doi.org/10.48755/dzsf.220006.01" TargetMode="External"/><Relationship Id="rId89" Type="http://schemas.openxmlformats.org/officeDocument/2006/relationships/hyperlink" Target="https://www.dzsf.bund.de/SharedDocs/Downloads/DZSF/Veroeffentlichungen/Forschungsberichte/2021/ForBe_12_2021_Abstract_EN.html?nn=2208196" TargetMode="External"/><Relationship Id="rId112" Type="http://schemas.openxmlformats.org/officeDocument/2006/relationships/hyperlink" Target="https://www.dzsf.bund.de/SharedDocs/Downloads/DZSF/Veroeffentlichungen/Forschungsberichte/2019/EBA-Forschungsbericht_2019-05_Summary_EN.html?nn=2208196" TargetMode="External"/><Relationship Id="rId133" Type="http://schemas.openxmlformats.org/officeDocument/2006/relationships/hyperlink" Target="https://doi.org/10.48755/dzsf.230005.0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Wol10</b:Tag>
    <b:SourceType>Book</b:SourceType>
    <b:Guid>{8DBE5F97-79F1-4F1D-8FB3-0E4B3CE36433}</b:Guid>
    <b:Author>
      <b:Author>
        <b:NameList>
          <b:Person>
            <b:Last>Wolfsberger</b:Last>
            <b:First>Judith</b:First>
          </b:Person>
        </b:NameList>
      </b:Author>
    </b:Author>
    <b:Title>: Frei geschrieben. Mut, Freiheit &amp; Strategie für wissenschaftliche Abschlussarbeiten.</b:Title>
    <b:Year>2010</b:Year>
    <b:City>3. Aufl. Wien</b:City>
    <b:Publisher>Böhlau</b:Publisher>
    <b:Edition>(UTB Schlüsselkompetenzen, 3218)</b:Edition>
    <b:LCID>de-DE</b:LCID>
    <b:RefOrder>2</b:RefOrder>
  </b:Source>
  <b:Source>
    <b:Tag>Aut18</b:Tag>
    <b:SourceType>Book</b:SourceType>
    <b:Guid>{A0F7FF34-5643-4CEA-BBE3-148FBD535FD9}</b:Guid>
    <b:Author>
      <b:Author>
        <b:NameList>
          <b:Person>
            <b:Last>Autor</b:Last>
          </b:Person>
        </b:NameList>
      </b:Author>
    </b:Author>
    <b:Title>Das ist ein Test</b:Title>
    <b:Year>2018</b:Year>
    <b:City>Berlin</b:City>
    <b:Publisher>Test</b:Publisher>
    <b:Edition>e</b:Edition>
    <b:RefOrder>1</b:RefOrder>
  </b:Source>
</b:Sources>
</file>

<file path=customXml/itemProps1.xml><?xml version="1.0" encoding="utf-8"?>
<ds:datastoreItem xmlns:ds="http://schemas.openxmlformats.org/officeDocument/2006/customXml" ds:itemID="{D809C704-2DA2-41AC-A9C4-7198485C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5137</Words>
  <Characters>46128</Characters>
  <Application>Microsoft Office Word</Application>
  <DocSecurity>0</DocSecurity>
  <Lines>384</Lines>
  <Paragraphs>102</Paragraphs>
  <ScaleCrop>false</ScaleCrop>
  <HeadingPairs>
    <vt:vector size="2" baseType="variant">
      <vt:variant>
        <vt:lpstr>Titel</vt:lpstr>
      </vt:variant>
      <vt:variant>
        <vt:i4>1</vt:i4>
      </vt:variant>
    </vt:vector>
  </HeadingPairs>
  <TitlesOfParts>
    <vt:vector size="1" baseType="lpstr">
      <vt:lpstr>Layotvorlage_EBA-Forschungsbericht</vt:lpstr>
    </vt:vector>
  </TitlesOfParts>
  <Company>Microsoft</Company>
  <LinksUpToDate>false</LinksUpToDate>
  <CharactersWithSpaces>51163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Layotvorlage_EBA-Forschungsbericht</dc:title>
  <dc:creator>Sossenheimer, Gisela</dc:creator>
  <cp:lastModifiedBy>Sossenheimer, Gisela</cp:lastModifiedBy>
  <cp:revision>2</cp:revision>
  <cp:lastPrinted>2022-12-15T08:17:00Z</cp:lastPrinted>
  <dcterms:created xsi:type="dcterms:W3CDTF">2023-11-08T09:29:00Z</dcterms:created>
  <dcterms:modified xsi:type="dcterms:W3CDTF">2023-11-08T09:29:00Z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C:\Users\M\Documents\Citavi 5\Projects\Bachelorarbeit\Bachelorarbeit.ctv5</vt:lpwstr>
  </property>
  <property fmtid="{D5CDD505-2E9C-101B-9397-08002B2CF9AE}" pid="3" name="CitaviDocumentProperty_7">
    <vt:lpwstr>Bachelorarbeit</vt:lpwstr>
  </property>
  <property fmtid="{D5CDD505-2E9C-101B-9397-08002B2CF9AE}" pid="4" name="CitaviDocumentProperty_0">
    <vt:lpwstr>eee1aa19-217c-485b-89d6-4c845b654677</vt:lpwstr>
  </property>
</Properties>
</file>